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DC" w:rsidRDefault="00CD29DC" w:rsidP="00A068D3">
      <w:pPr>
        <w:spacing w:after="3"/>
        <w:ind w:left="267"/>
        <w:jc w:val="left"/>
      </w:pPr>
      <w:r>
        <w:t>ZAMAWIAJĄCY:</w:t>
      </w:r>
    </w:p>
    <w:p w:rsidR="00CD29DC" w:rsidRDefault="00CD29DC" w:rsidP="00A068D3">
      <w:pPr>
        <w:spacing w:after="3"/>
        <w:ind w:left="267"/>
        <w:jc w:val="left"/>
      </w:pPr>
    </w:p>
    <w:p w:rsidR="00A068D3" w:rsidRDefault="00A068D3" w:rsidP="00A068D3">
      <w:pPr>
        <w:spacing w:after="3"/>
        <w:ind w:left="267"/>
        <w:jc w:val="left"/>
      </w:pPr>
      <w:r>
        <w:t xml:space="preserve">Miasto Rybnik – Szkoła Podstawowa z Oddziałami  Integracyjnymi nr 36 im. Czesława Miłosza w Rybniku </w:t>
      </w:r>
    </w:p>
    <w:p w:rsidR="00A068D3" w:rsidRDefault="00A068D3" w:rsidP="00A068D3">
      <w:pPr>
        <w:spacing w:after="3"/>
        <w:ind w:left="267"/>
      </w:pPr>
      <w:r>
        <w:t>ul. Sztolniowa 29b</w:t>
      </w:r>
    </w:p>
    <w:p w:rsidR="00A068D3" w:rsidRDefault="00A068D3" w:rsidP="00A068D3">
      <w:pPr>
        <w:spacing w:after="68" w:line="249" w:lineRule="auto"/>
        <w:ind w:left="257" w:right="6862" w:firstLine="0"/>
        <w:jc w:val="left"/>
      </w:pPr>
      <w:r>
        <w:t>44-251 Rybnik</w:t>
      </w:r>
    </w:p>
    <w:p w:rsidR="00A068D3" w:rsidRPr="00F8566D" w:rsidRDefault="00A068D3" w:rsidP="00A068D3">
      <w:pPr>
        <w:spacing w:after="68" w:line="249" w:lineRule="auto"/>
        <w:ind w:left="257" w:right="6862" w:firstLine="0"/>
        <w:jc w:val="left"/>
      </w:pPr>
      <w:r>
        <w:t>telefon:</w:t>
      </w:r>
      <w:r>
        <w:rPr>
          <w:i/>
        </w:rPr>
        <w:t xml:space="preserve"> </w:t>
      </w:r>
      <w:r>
        <w:t>32 4218228</w:t>
      </w:r>
    </w:p>
    <w:p w:rsidR="00A068D3" w:rsidRDefault="000C19BB" w:rsidP="00A068D3">
      <w:pPr>
        <w:spacing w:after="112" w:line="259" w:lineRule="auto"/>
        <w:ind w:left="10" w:right="-10"/>
        <w:jc w:val="right"/>
      </w:pPr>
      <w:r>
        <w:t>Rybnik,15.11</w:t>
      </w:r>
      <w:r w:rsidR="00A068D3">
        <w:t xml:space="preserve">.2021 r. </w:t>
      </w:r>
    </w:p>
    <w:p w:rsidR="00B60D75" w:rsidRDefault="00A068D3">
      <w:pPr>
        <w:tabs>
          <w:tab w:val="center" w:pos="1767"/>
          <w:tab w:val="center" w:pos="9273"/>
        </w:tabs>
        <w:spacing w:after="71"/>
        <w:ind w:left="0" w:right="0" w:firstLine="0"/>
        <w:jc w:val="left"/>
      </w:pPr>
      <w:r>
        <w:rPr>
          <w:sz w:val="22"/>
        </w:rPr>
        <w:t xml:space="preserve">  </w:t>
      </w:r>
      <w:r w:rsidR="00C9673F">
        <w:rPr>
          <w:b/>
        </w:rPr>
        <w:t xml:space="preserve"> </w:t>
      </w:r>
      <w:r w:rsidR="009F7E3A">
        <w:rPr>
          <w:b/>
        </w:rPr>
        <w:t xml:space="preserve">  </w:t>
      </w:r>
      <w:r>
        <w:t>Znak sprawy: SP36.25</w:t>
      </w:r>
      <w:r w:rsidR="000C19BB">
        <w:t>1.4</w:t>
      </w:r>
      <w:r>
        <w:t>.2021</w:t>
      </w:r>
      <w:r w:rsidR="00C9673F">
        <w:tab/>
        <w:t xml:space="preserve"> </w:t>
      </w:r>
    </w:p>
    <w:p w:rsidR="00B60D75" w:rsidRDefault="00C9673F">
      <w:pPr>
        <w:spacing w:after="20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9673F">
      <w:pPr>
        <w:spacing w:after="22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9673F">
      <w:pPr>
        <w:spacing w:after="59" w:line="259" w:lineRule="auto"/>
        <w:ind w:left="321" w:right="0" w:firstLine="0"/>
        <w:jc w:val="center"/>
      </w:pPr>
      <w:r>
        <w:rPr>
          <w:b/>
        </w:rPr>
        <w:t xml:space="preserve"> </w:t>
      </w:r>
    </w:p>
    <w:p w:rsidR="00B60D75" w:rsidRDefault="00CD29DC">
      <w:pPr>
        <w:pStyle w:val="Nagwek1"/>
      </w:pPr>
      <w:r>
        <w:t>ZAPYTANIE OFERTOWE</w:t>
      </w:r>
    </w:p>
    <w:p w:rsidR="000C19BB" w:rsidRPr="00830F4A" w:rsidRDefault="00C9673F" w:rsidP="00CD29DC">
      <w:pPr>
        <w:spacing w:after="20" w:line="259" w:lineRule="auto"/>
        <w:ind w:left="272" w:right="0" w:firstLine="0"/>
        <w:jc w:val="left"/>
        <w:rPr>
          <w:b/>
        </w:rPr>
      </w:pPr>
      <w:r>
        <w:rPr>
          <w:b/>
        </w:rPr>
        <w:t xml:space="preserve"> </w:t>
      </w:r>
    </w:p>
    <w:p w:rsidR="00B60D75" w:rsidRDefault="00C9673F">
      <w:pPr>
        <w:pStyle w:val="Nagwek2"/>
        <w:spacing w:after="90"/>
        <w:ind w:left="154"/>
      </w:pPr>
      <w:r w:rsidRPr="004036EA">
        <w:rPr>
          <w:b w:val="0"/>
        </w:rPr>
        <w:t>I.</w:t>
      </w:r>
      <w:r>
        <w:rPr>
          <w:rFonts w:ascii="Arial" w:eastAsia="Arial" w:hAnsi="Arial" w:cs="Arial"/>
        </w:rPr>
        <w:t xml:space="preserve"> </w:t>
      </w:r>
      <w:r w:rsidRPr="00A70DBE">
        <w:rPr>
          <w:b w:val="0"/>
        </w:rPr>
        <w:t xml:space="preserve">OPIS PRZEDMIOTU </w:t>
      </w:r>
      <w:r w:rsidR="006E69CC">
        <w:rPr>
          <w:b w:val="0"/>
        </w:rPr>
        <w:t xml:space="preserve"> </w:t>
      </w:r>
      <w:r w:rsidRPr="00A70DBE">
        <w:rPr>
          <w:b w:val="0"/>
        </w:rPr>
        <w:t>ZAMÓWIENIA</w:t>
      </w:r>
      <w:r>
        <w:t xml:space="preserve"> </w:t>
      </w:r>
    </w:p>
    <w:p w:rsidR="00FE74D4" w:rsidRPr="006E69CC" w:rsidRDefault="00C9673F" w:rsidP="00FE74D4">
      <w:pPr>
        <w:numPr>
          <w:ilvl w:val="0"/>
          <w:numId w:val="1"/>
        </w:numPr>
        <w:ind w:right="0" w:hanging="283"/>
        <w:rPr>
          <w:szCs w:val="24"/>
        </w:rPr>
      </w:pPr>
      <w:r w:rsidRPr="00310184">
        <w:rPr>
          <w:szCs w:val="24"/>
        </w:rPr>
        <w:t>Prz</w:t>
      </w:r>
      <w:r w:rsidR="00FE74D4" w:rsidRPr="00310184">
        <w:rPr>
          <w:szCs w:val="24"/>
        </w:rPr>
        <w:t xml:space="preserve">edmiotem zamówienia jest </w:t>
      </w:r>
      <w:r w:rsidR="00FE74D4" w:rsidRPr="00CD29DC">
        <w:rPr>
          <w:b/>
          <w:szCs w:val="24"/>
        </w:rPr>
        <w:t xml:space="preserve">remont </w:t>
      </w:r>
      <w:r w:rsidR="006E69CC" w:rsidRPr="00CD29DC">
        <w:rPr>
          <w:b/>
          <w:szCs w:val="24"/>
        </w:rPr>
        <w:t>w pomieszczeniach:</w:t>
      </w:r>
      <w:r w:rsidR="00FE74D4" w:rsidRPr="00CD29DC">
        <w:rPr>
          <w:b/>
          <w:szCs w:val="24"/>
        </w:rPr>
        <w:t xml:space="preserve"> sali gimnastycznej</w:t>
      </w:r>
      <w:r w:rsidR="006E69CC" w:rsidRPr="00CD29DC">
        <w:rPr>
          <w:b/>
          <w:szCs w:val="24"/>
        </w:rPr>
        <w:t>,</w:t>
      </w:r>
      <w:r w:rsidR="00FE74D4" w:rsidRPr="00CD29DC">
        <w:rPr>
          <w:b/>
          <w:szCs w:val="24"/>
        </w:rPr>
        <w:t xml:space="preserve"> </w:t>
      </w:r>
      <w:r w:rsidR="006E69CC" w:rsidRPr="00CD29DC">
        <w:rPr>
          <w:b/>
        </w:rPr>
        <w:t>szatni i sanitariatów</w:t>
      </w:r>
      <w:r w:rsidR="00CD29DC" w:rsidRPr="00CD29DC">
        <w:rPr>
          <w:b/>
        </w:rPr>
        <w:t xml:space="preserve"> w budynku  Szkoły Podstawowej z Oddziałami  Integracyjnymi nr 36</w:t>
      </w:r>
      <w:r w:rsidR="00CD29DC" w:rsidRPr="00830F4A">
        <w:rPr>
          <w:b/>
        </w:rPr>
        <w:t xml:space="preserve"> im. Czesława Miłosza w Rybniku</w:t>
      </w:r>
    </w:p>
    <w:p w:rsidR="006E69CC" w:rsidRDefault="00C9673F" w:rsidP="006E69CC">
      <w:pPr>
        <w:ind w:left="540" w:right="0" w:firstLine="0"/>
      </w:pPr>
      <w:r>
        <w:t>Kod CPV</w:t>
      </w:r>
      <w:r w:rsidR="00FC7890">
        <w:t xml:space="preserve">:  </w:t>
      </w:r>
      <w:r w:rsidR="006E69CC">
        <w:t>45453000-7 roboty remontowe i renowacyjne</w:t>
      </w:r>
    </w:p>
    <w:p w:rsidR="007F1EA7" w:rsidRDefault="006E69CC" w:rsidP="007F1EA7">
      <w:pPr>
        <w:ind w:left="540" w:right="0" w:firstLine="0"/>
      </w:pPr>
      <w:r>
        <w:tab/>
      </w:r>
      <w:r>
        <w:tab/>
        <w:t xml:space="preserve"> </w:t>
      </w:r>
      <w:r w:rsidR="00122855">
        <w:t xml:space="preserve"> </w:t>
      </w:r>
      <w:r>
        <w:t>45442100-8  roboty malarskie</w:t>
      </w:r>
      <w:r>
        <w:tab/>
      </w:r>
    </w:p>
    <w:p w:rsidR="00EF2078" w:rsidRDefault="00C9673F" w:rsidP="007F1EA7">
      <w:pPr>
        <w:tabs>
          <w:tab w:val="center" w:pos="272"/>
          <w:tab w:val="center" w:pos="3781"/>
        </w:tabs>
        <w:ind w:left="0" w:righ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Rodzaj zamówienia: robota budowlana. </w:t>
      </w:r>
    </w:p>
    <w:p w:rsidR="006E69CC" w:rsidRDefault="006E69CC" w:rsidP="007F1EA7">
      <w:pPr>
        <w:tabs>
          <w:tab w:val="center" w:pos="272"/>
          <w:tab w:val="center" w:pos="3781"/>
        </w:tabs>
        <w:ind w:left="0" w:right="0" w:firstLine="0"/>
        <w:jc w:val="left"/>
      </w:pPr>
    </w:p>
    <w:p w:rsidR="00EF2078" w:rsidRDefault="00C9673F" w:rsidP="00A14C53">
      <w:pPr>
        <w:spacing w:after="21" w:line="259" w:lineRule="auto"/>
        <w:ind w:left="276" w:right="0"/>
        <w:jc w:val="left"/>
      </w:pPr>
      <w:r>
        <w:t xml:space="preserve">Szczegółowy opis przedmiotu zamówienia: </w:t>
      </w:r>
    </w:p>
    <w:p w:rsidR="00122855" w:rsidRDefault="00122855" w:rsidP="00122855">
      <w:pPr>
        <w:pStyle w:val="Akapitzlist"/>
        <w:numPr>
          <w:ilvl w:val="0"/>
          <w:numId w:val="14"/>
        </w:numPr>
        <w:spacing w:after="21" w:line="259" w:lineRule="auto"/>
        <w:ind w:right="0"/>
        <w:jc w:val="left"/>
      </w:pPr>
      <w:r>
        <w:t>Sala gimnastyczna: malowanie jednej ściany</w:t>
      </w:r>
    </w:p>
    <w:p w:rsidR="00122855" w:rsidRDefault="00122855" w:rsidP="00122855">
      <w:pPr>
        <w:pStyle w:val="Akapitzlist"/>
        <w:numPr>
          <w:ilvl w:val="0"/>
          <w:numId w:val="14"/>
        </w:numPr>
        <w:spacing w:after="21" w:line="259" w:lineRule="auto"/>
        <w:ind w:right="0"/>
        <w:jc w:val="left"/>
      </w:pPr>
      <w:r>
        <w:t>Ubikacje damska i męska: malowanie</w:t>
      </w:r>
    </w:p>
    <w:p w:rsidR="00122855" w:rsidRDefault="00122855" w:rsidP="00122855">
      <w:pPr>
        <w:pStyle w:val="Akapitzlist"/>
        <w:numPr>
          <w:ilvl w:val="0"/>
          <w:numId w:val="14"/>
        </w:numPr>
        <w:spacing w:after="21" w:line="259" w:lineRule="auto"/>
        <w:ind w:right="0"/>
        <w:jc w:val="left"/>
      </w:pPr>
      <w:r>
        <w:t>Prysznic + szatnie damska i męska: malowanie ,wykonanie podwieszanego sufitu oraz wykonanie oświetlenia</w:t>
      </w:r>
    </w:p>
    <w:p w:rsidR="00122855" w:rsidRDefault="00122855" w:rsidP="00122855">
      <w:pPr>
        <w:pStyle w:val="Akapitzlist"/>
        <w:numPr>
          <w:ilvl w:val="0"/>
          <w:numId w:val="14"/>
        </w:numPr>
        <w:spacing w:after="21" w:line="259" w:lineRule="auto"/>
        <w:ind w:right="0"/>
        <w:jc w:val="left"/>
      </w:pPr>
      <w:r>
        <w:t>Szatnia damska i męska( obok auli): malowanie</w:t>
      </w:r>
    </w:p>
    <w:p w:rsidR="00EF2078" w:rsidRDefault="00EF2078" w:rsidP="00A14C53">
      <w:pPr>
        <w:spacing w:after="21" w:line="259" w:lineRule="auto"/>
        <w:ind w:left="276" w:right="0"/>
        <w:jc w:val="left"/>
      </w:pPr>
    </w:p>
    <w:p w:rsidR="00B60D75" w:rsidRDefault="00C9673F">
      <w:pPr>
        <w:spacing w:after="13"/>
        <w:ind w:left="565" w:right="0"/>
      </w:pPr>
      <w:r>
        <w:t xml:space="preserve">Szczegółowy zakres robót został określony w przedmiarze robót. </w:t>
      </w:r>
    </w:p>
    <w:p w:rsidR="00A14C53" w:rsidRDefault="00A14C53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EF2078" w:rsidRDefault="00EF2078">
      <w:pPr>
        <w:spacing w:after="13"/>
        <w:ind w:left="565" w:right="0"/>
      </w:pPr>
    </w:p>
    <w:p w:rsidR="00EF2078" w:rsidRDefault="00EF2078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CD29DC" w:rsidRDefault="00CD29DC">
      <w:pPr>
        <w:spacing w:after="13"/>
        <w:ind w:left="565" w:right="0"/>
      </w:pPr>
    </w:p>
    <w:p w:rsidR="00A14C53" w:rsidRDefault="00A14C53">
      <w:pPr>
        <w:spacing w:after="13"/>
        <w:ind w:left="565" w:right="0"/>
      </w:pPr>
    </w:p>
    <w:p w:rsidR="00A773CE" w:rsidRDefault="00A773CE">
      <w:pPr>
        <w:ind w:left="565" w:right="0"/>
      </w:pPr>
    </w:p>
    <w:p w:rsidR="00FE74D4" w:rsidRDefault="00FE74D4">
      <w:pPr>
        <w:ind w:left="565" w:right="0"/>
      </w:pPr>
    </w:p>
    <w:p w:rsidR="00B60D75" w:rsidRDefault="00C9673F">
      <w:pPr>
        <w:ind w:left="565" w:right="0"/>
      </w:pPr>
      <w:r>
        <w:lastRenderedPageBreak/>
        <w:t xml:space="preserve">Ogólne informacje: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 xml:space="preserve">wykonanie prac objętych zamówieniem odbędzie się przy użyciu materiałów własnych, narzędzi i sprzętu Wykonawcy,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>Zamawiający zapewni Wykonawcy</w:t>
      </w:r>
      <w:r>
        <w:rPr>
          <w:b/>
        </w:rPr>
        <w:t xml:space="preserve"> </w:t>
      </w:r>
      <w:r>
        <w:t xml:space="preserve">bezpłatny pobór niezbędnych mediów (woda, energia elektryczna), dostęp do urządzeń sanitarnych oraz miejsce bezpiecznego składowania sprzętu i materiałów do czasu zakończenia prac, </w:t>
      </w:r>
    </w:p>
    <w:p w:rsidR="00B60D75" w:rsidRDefault="00C9673F">
      <w:pPr>
        <w:numPr>
          <w:ilvl w:val="2"/>
          <w:numId w:val="2"/>
        </w:numPr>
        <w:ind w:left="841" w:right="0" w:hanging="286"/>
      </w:pPr>
      <w:r>
        <w:t xml:space="preserve">zastosowane materiały muszą być zgodne z obowiązującymi normami i przepisami oraz posiadać wszelkie stosowne atesty i certyfikaty dla produktów przeznaczonych </w:t>
      </w:r>
      <w:r w:rsidR="009600FE">
        <w:t xml:space="preserve">           </w:t>
      </w:r>
      <w:r>
        <w:t xml:space="preserve">do zastosowania w budynkach biurowych, </w:t>
      </w:r>
    </w:p>
    <w:p w:rsidR="00B60D75" w:rsidRDefault="00C9673F" w:rsidP="00A14C53">
      <w:pPr>
        <w:numPr>
          <w:ilvl w:val="2"/>
          <w:numId w:val="2"/>
        </w:numPr>
        <w:spacing w:after="7"/>
        <w:ind w:left="850" w:right="0" w:hanging="286"/>
      </w:pPr>
      <w:r>
        <w:t xml:space="preserve">zakres przedmiotu zamówienia obejmujący wykonanie prac realizowany będzie: </w:t>
      </w:r>
      <w:r w:rsidR="009600FE">
        <w:t xml:space="preserve">         </w:t>
      </w:r>
      <w:bookmarkStart w:id="0" w:name="_GoBack"/>
      <w:bookmarkEnd w:id="0"/>
      <w:r w:rsidR="005F01CA">
        <w:t xml:space="preserve">od poniedziałku do piątku w godzinach </w:t>
      </w:r>
      <w:r w:rsidR="00A30647">
        <w:rPr>
          <w:color w:val="auto"/>
        </w:rPr>
        <w:t>pracy szkoły.</w:t>
      </w:r>
    </w:p>
    <w:p w:rsidR="00B60D75" w:rsidRDefault="00C9673F">
      <w:pPr>
        <w:ind w:left="841" w:right="0" w:hanging="286"/>
      </w:pPr>
      <w:r>
        <w:t>5)</w:t>
      </w:r>
      <w:r>
        <w:rPr>
          <w:rFonts w:ascii="Arial" w:eastAsia="Arial" w:hAnsi="Arial" w:cs="Arial"/>
        </w:rPr>
        <w:t xml:space="preserve"> </w:t>
      </w:r>
      <w:r w:rsidR="005F01CA">
        <w:t>dostęp do remontowanego obiektu</w:t>
      </w:r>
      <w:r>
        <w:t xml:space="preserve"> będzie ustalony co najmniej 3 dni przed rozpoczęciem prac z osobą odpowiedzialną ze strony Zamawiającego. </w:t>
      </w:r>
    </w:p>
    <w:p w:rsidR="00B60D75" w:rsidRDefault="00C9673F">
      <w:pPr>
        <w:numPr>
          <w:ilvl w:val="0"/>
          <w:numId w:val="1"/>
        </w:numPr>
        <w:spacing w:after="9"/>
        <w:ind w:right="0" w:hanging="283"/>
      </w:pPr>
      <w:r>
        <w:t xml:space="preserve">Zamawiający informuje, że przedmiot zamówienia nie wprowadza żadnych zmian </w:t>
      </w:r>
      <w:r w:rsidR="009600FE">
        <w:t xml:space="preserve">              </w:t>
      </w:r>
      <w:r>
        <w:t xml:space="preserve">w sposobie użytkowania obiektu, który dostosowany jest do potrzeb wszystkich użytkowników, w tym do osób niepełnosprawnych. </w:t>
      </w:r>
    </w:p>
    <w:p w:rsidR="00B60D75" w:rsidRDefault="00C9673F">
      <w:pPr>
        <w:spacing w:after="56" w:line="259" w:lineRule="auto"/>
        <w:ind w:left="555" w:right="0" w:firstLine="0"/>
        <w:jc w:val="left"/>
      </w:pPr>
      <w:r>
        <w:t xml:space="preserve"> </w:t>
      </w:r>
    </w:p>
    <w:p w:rsidR="00A14C53" w:rsidRDefault="00C9673F">
      <w:pPr>
        <w:ind w:left="271" w:right="3614" w:hanging="192"/>
        <w:rPr>
          <w:b/>
        </w:rPr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WARUNKI UDZIAŁU W ZAPYTANIU OFERTOWYM </w:t>
      </w:r>
    </w:p>
    <w:p w:rsidR="00B60D75" w:rsidRDefault="00C9673F">
      <w:pPr>
        <w:ind w:left="271" w:right="3614" w:hanging="19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Zdolność do występowania w obrocie gospodarczym. </w:t>
      </w:r>
    </w:p>
    <w:p w:rsidR="00B60D75" w:rsidRDefault="00C9673F">
      <w:pPr>
        <w:ind w:left="565" w:right="0"/>
      </w:pPr>
      <w:r>
        <w:t>O</w:t>
      </w:r>
      <w:r w:rsidR="001D785A">
        <w:t xml:space="preserve"> </w:t>
      </w:r>
      <w:r>
        <w:t xml:space="preserve">udzielenie zamówienia publicznego mogą ubiegać się wykonawcy, którzy spełniają warunki dotyczące posiadania zdolności do występowania w obrocie gospodarczym. Zamawiający nie określa warunku w tym zakresie. </w:t>
      </w:r>
    </w:p>
    <w:p w:rsidR="00B60D75" w:rsidRDefault="00C9673F">
      <w:pPr>
        <w:numPr>
          <w:ilvl w:val="0"/>
          <w:numId w:val="4"/>
        </w:numPr>
        <w:spacing w:after="11"/>
        <w:ind w:right="0" w:hanging="283"/>
      </w:pPr>
      <w:r>
        <w:t xml:space="preserve">Sytuacja ekonomiczna lub finansowa. </w:t>
      </w:r>
    </w:p>
    <w:p w:rsidR="00B60D75" w:rsidRDefault="001D785A" w:rsidP="001D785A">
      <w:pPr>
        <w:ind w:left="565" w:right="0" w:firstLine="0"/>
      </w:pPr>
      <w:r>
        <w:t xml:space="preserve">O </w:t>
      </w:r>
      <w:r w:rsidR="00C9673F">
        <w:t xml:space="preserve">udzielenie zamówienia publicznego mogą ubiegać się wykonawcy, którzy spełniają warunki dotyczące sytuacji ekonomicznej lub finansowej. Zamawiający nie określa warunku w tym zakresie. </w:t>
      </w:r>
    </w:p>
    <w:p w:rsidR="00B60D75" w:rsidRDefault="00C9673F">
      <w:pPr>
        <w:numPr>
          <w:ilvl w:val="0"/>
          <w:numId w:val="4"/>
        </w:numPr>
        <w:spacing w:after="11"/>
        <w:ind w:right="0" w:hanging="283"/>
      </w:pPr>
      <w:r>
        <w:t xml:space="preserve">Zdolność techniczna lub zawodowa. </w:t>
      </w:r>
    </w:p>
    <w:p w:rsidR="00B60D75" w:rsidRDefault="001D785A" w:rsidP="001D785A">
      <w:pPr>
        <w:ind w:left="540" w:right="0" w:firstLine="0"/>
      </w:pPr>
      <w:r>
        <w:t xml:space="preserve">O </w:t>
      </w:r>
      <w:r w:rsidR="00C9673F">
        <w:t xml:space="preserve">udzielenie zamówienia publicznego mogą ubiegać się wykonawcy, którzy spełniają warunki dotyczące  zdolności technicznej lub zawodowej. Zamawiający nie określa warunku w tym zakresie. </w:t>
      </w:r>
    </w:p>
    <w:p w:rsidR="00B60D75" w:rsidRDefault="00C9673F">
      <w:pPr>
        <w:numPr>
          <w:ilvl w:val="0"/>
          <w:numId w:val="4"/>
        </w:numPr>
        <w:spacing w:after="9"/>
        <w:ind w:right="0" w:hanging="283"/>
      </w:pPr>
      <w:r>
        <w:t xml:space="preserve">Uprawnienia do prowadzenia określonej działalności gospodarczej lub zawodowej, o ile wynika to z odrębnych przepisów. </w:t>
      </w:r>
    </w:p>
    <w:p w:rsidR="00B60D75" w:rsidRDefault="001D785A" w:rsidP="001D785A">
      <w:pPr>
        <w:spacing w:after="8"/>
        <w:ind w:left="540" w:right="0" w:firstLine="0"/>
      </w:pPr>
      <w:r>
        <w:t xml:space="preserve">O </w:t>
      </w:r>
      <w:r w:rsidR="00C9673F">
        <w:t xml:space="preserve">udzielenie zamówienia publicznego mogą ubiegać się wykonawcy, którzy spełniają warunki dotyczące posiadania uprawnień do prowadzenia określonej działalności gospodarczej lub zawodowej, o ile wynika to z odrębnych przepisów. Zamawiający nie określa warunku w tym zakresie. </w:t>
      </w:r>
    </w:p>
    <w:p w:rsidR="00B60D75" w:rsidRDefault="00C9673F">
      <w:pPr>
        <w:spacing w:after="59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ind w:left="9"/>
      </w:pPr>
      <w:r>
        <w:t>III.</w:t>
      </w:r>
      <w:r>
        <w:rPr>
          <w:rFonts w:ascii="Arial" w:eastAsia="Arial" w:hAnsi="Arial" w:cs="Arial"/>
        </w:rPr>
        <w:t xml:space="preserve"> </w:t>
      </w:r>
      <w:r>
        <w:t>WARUNKI I TERMIN REALIZACJI ZAMÓWIENIA</w:t>
      </w:r>
      <w:r>
        <w:rPr>
          <w:b w:val="0"/>
        </w:rPr>
        <w:t xml:space="preserve">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Termin wykonania przedmiotu zamówienia: do 3 tygodni od daty zawarcia umowy.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Zamawiający nie będzie udzielać zaliczek na realizację zamówienia.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lastRenderedPageBreak/>
        <w:t>Wykonawca j</w:t>
      </w:r>
      <w:r w:rsidR="004F2266">
        <w:t>est zobowiązany do udzielenia 24</w:t>
      </w:r>
      <w:r>
        <w:t xml:space="preserve">-miesięcznej gwarancji na dostarczony przedmiot zamówienia, licząc od daty podpisania protokołu odbioru. </w:t>
      </w:r>
    </w:p>
    <w:p w:rsidR="00B60D75" w:rsidRDefault="00C9673F">
      <w:pPr>
        <w:numPr>
          <w:ilvl w:val="0"/>
          <w:numId w:val="5"/>
        </w:numPr>
        <w:ind w:right="0" w:hanging="283"/>
      </w:pPr>
      <w:r>
        <w:t xml:space="preserve">Wszelkie rozliczenia związane z realizacją zamówienia, którego dotyczy niniejsze zamówienie, dokonywane będą w PLN. </w:t>
      </w:r>
    </w:p>
    <w:p w:rsidR="00B60D75" w:rsidRDefault="00C9673F">
      <w:pPr>
        <w:numPr>
          <w:ilvl w:val="0"/>
          <w:numId w:val="5"/>
        </w:numPr>
        <w:spacing w:after="9"/>
        <w:ind w:right="0" w:hanging="283"/>
      </w:pPr>
      <w:r>
        <w:t xml:space="preserve">Termin płatności ustala się na 14 dzień od daty otrzymania przez Zamawiającego prawidłowo wystawionej faktury.  </w:t>
      </w:r>
    </w:p>
    <w:p w:rsidR="00B60D75" w:rsidRDefault="00C9673F">
      <w:pPr>
        <w:spacing w:after="0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spacing w:after="12"/>
        <w:ind w:left="9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PRZYGOTOWANIE OFERTY </w:t>
      </w:r>
    </w:p>
    <w:p w:rsidR="002E039C" w:rsidRDefault="002E039C" w:rsidP="002E039C">
      <w:pPr>
        <w:spacing w:after="9"/>
        <w:ind w:left="547" w:right="0" w:firstLine="0"/>
      </w:pPr>
      <w:r>
        <w:t>Ofertę należy złożyć:</w:t>
      </w:r>
    </w:p>
    <w:p w:rsidR="002E039C" w:rsidRDefault="002E039C" w:rsidP="002E039C">
      <w:pPr>
        <w:numPr>
          <w:ilvl w:val="0"/>
          <w:numId w:val="10"/>
        </w:numPr>
        <w:spacing w:after="9"/>
        <w:ind w:right="0" w:hanging="283"/>
      </w:pPr>
      <w:r>
        <w:t>w formie pisemnej (osob</w:t>
      </w:r>
      <w:r w:rsidR="006D6166">
        <w:t>iście, pisemnie – listem</w:t>
      </w:r>
      <w:r>
        <w:t>) na Formularzu oferty w siedzibie Zamawiającego od poniedziałku do piątku w godzinach od 7:00 do 15:00,w sekretariacie szkoły  do dnia 1</w:t>
      </w:r>
      <w:r w:rsidR="004F2266">
        <w:t>8</w:t>
      </w:r>
      <w:r w:rsidR="000C19BB">
        <w:t xml:space="preserve"> listopada</w:t>
      </w:r>
      <w:r>
        <w:t xml:space="preserve"> 2021 roku do godz. 15:00, opakować w jednej kopercie zaadresowanej na Zamawiającego i o</w:t>
      </w:r>
      <w:r w:rsidR="000C19BB">
        <w:t xml:space="preserve">patrzonej napisem: „Remont pomieszczeń </w:t>
      </w:r>
      <w:r>
        <w:t xml:space="preserve"> w Szkole Podstawowej z Oddziałami  Integracyjnymi nr 36 im. Czesława Miłosza  w Rybniku, </w:t>
      </w:r>
      <w:r w:rsidR="009600FE">
        <w:t xml:space="preserve">           </w:t>
      </w:r>
      <w:r>
        <w:t>ul. Sztolniowa 29b, 44-251 Rybnik.”</w:t>
      </w:r>
      <w:r>
        <w:rPr>
          <w:b/>
        </w:rPr>
        <w:t xml:space="preserve"> </w:t>
      </w:r>
    </w:p>
    <w:p w:rsidR="002E039C" w:rsidRDefault="002E039C" w:rsidP="002E039C">
      <w:pPr>
        <w:spacing w:after="32"/>
        <w:ind w:right="0"/>
      </w:pPr>
      <w:r>
        <w:t xml:space="preserve">lub </w:t>
      </w:r>
    </w:p>
    <w:p w:rsidR="002E039C" w:rsidRDefault="002E039C" w:rsidP="002E039C">
      <w:pPr>
        <w:numPr>
          <w:ilvl w:val="0"/>
          <w:numId w:val="10"/>
        </w:numPr>
        <w:spacing w:after="247"/>
        <w:ind w:right="0" w:hanging="283"/>
      </w:pPr>
      <w:r>
        <w:t>drogą elektroniczną za pośrednictwem: sp36rybnik@interia.pl</w:t>
      </w:r>
    </w:p>
    <w:p w:rsidR="00B60D75" w:rsidRPr="005F01CA" w:rsidRDefault="00C9673F" w:rsidP="00E835F8">
      <w:pPr>
        <w:spacing w:after="9"/>
        <w:ind w:left="0" w:right="0" w:firstLine="0"/>
        <w:rPr>
          <w:b/>
        </w:rPr>
      </w:pPr>
      <w:r w:rsidRPr="005F01CA">
        <w:rPr>
          <w:b/>
        </w:rPr>
        <w:t>V.</w:t>
      </w:r>
      <w:r w:rsidRPr="005F01CA">
        <w:rPr>
          <w:rFonts w:ascii="Arial" w:eastAsia="Arial" w:hAnsi="Arial" w:cs="Arial"/>
          <w:b/>
        </w:rPr>
        <w:t xml:space="preserve"> </w:t>
      </w:r>
      <w:r w:rsidRPr="005F01CA">
        <w:rPr>
          <w:b/>
        </w:rPr>
        <w:t xml:space="preserve">INFORMACJE DOTYCZĄCE WYBORU NAJKORZYSTNIEJSZEJ OFERTY </w:t>
      </w:r>
    </w:p>
    <w:p w:rsidR="009600FE" w:rsidRDefault="00C9673F">
      <w:pPr>
        <w:numPr>
          <w:ilvl w:val="0"/>
          <w:numId w:val="6"/>
        </w:numPr>
        <w:ind w:right="555" w:hanging="283"/>
      </w:pPr>
      <w:r>
        <w:t xml:space="preserve">Zamawiający dokona oceny ważnych ofert na podstawie następujących kryteriów: </w:t>
      </w:r>
    </w:p>
    <w:p w:rsidR="00B60D75" w:rsidRDefault="00C9673F" w:rsidP="009600FE">
      <w:pPr>
        <w:ind w:left="540" w:right="555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cena 100% </w:t>
      </w:r>
    </w:p>
    <w:p w:rsidR="00E835F8" w:rsidRDefault="00E835F8" w:rsidP="00E835F8">
      <w:pPr>
        <w:numPr>
          <w:ilvl w:val="0"/>
          <w:numId w:val="6"/>
        </w:numPr>
        <w:ind w:right="278" w:hanging="283"/>
      </w:pPr>
      <w:r>
        <w:t>Wyniki i wybór najkorzystniejszej</w:t>
      </w:r>
      <w:r w:rsidR="004F2266">
        <w:t xml:space="preserve"> oferty zostanie ogłoszony do 29</w:t>
      </w:r>
      <w:r w:rsidR="000C19BB">
        <w:t>.11</w:t>
      </w:r>
      <w:r>
        <w:t xml:space="preserve">.2021 roku: </w:t>
      </w:r>
    </w:p>
    <w:p w:rsidR="00E835F8" w:rsidRDefault="00E835F8" w:rsidP="00E835F8">
      <w:pPr>
        <w:spacing w:after="32"/>
        <w:ind w:right="0"/>
      </w:pPr>
      <w:r>
        <w:t xml:space="preserve">    na stronie internetowej pod adresem sp36.bip.edukacja.rybni</w:t>
      </w:r>
      <w:r w:rsidR="00962D92">
        <w:t>k</w:t>
      </w:r>
      <w:r>
        <w:t xml:space="preserve">.eu. </w:t>
      </w:r>
    </w:p>
    <w:p w:rsidR="00B60D75" w:rsidRDefault="00C9673F">
      <w:pPr>
        <w:spacing w:after="48" w:line="267" w:lineRule="auto"/>
        <w:ind w:left="412" w:right="0" w:hanging="413"/>
        <w:jc w:val="left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INFORMACJA DOTYCZĄCA PRZETWARZANIA DANYCH OSOBOWYCH I PRZYSŁUGUJĄCYCH Z TEGO TYTUŁU PRAWACH: </w:t>
      </w:r>
    </w:p>
    <w:p w:rsidR="00E835F8" w:rsidRDefault="00E835F8" w:rsidP="00E835F8">
      <w:pPr>
        <w:numPr>
          <w:ilvl w:val="0"/>
          <w:numId w:val="7"/>
        </w:numPr>
        <w:ind w:right="0" w:hanging="283"/>
      </w:pPr>
      <w:r>
        <w:t xml:space="preserve">Administratorem danych osobowych jest Szkoła Podstawowa z Oddziałami  Integracyjnymi nr 36 im. Czesława Miłosza  w Rybniku, ul. Sztolniowa 29b, 44-251 Rybnik . </w:t>
      </w:r>
    </w:p>
    <w:p w:rsidR="00E835F8" w:rsidRDefault="00E835F8" w:rsidP="00E835F8">
      <w:pPr>
        <w:numPr>
          <w:ilvl w:val="0"/>
          <w:numId w:val="7"/>
        </w:numPr>
        <w:ind w:right="0" w:hanging="283"/>
      </w:pPr>
      <w:r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w związku </w:t>
      </w:r>
      <w:r w:rsidR="009600FE">
        <w:t xml:space="preserve">                          </w:t>
      </w:r>
      <w:r>
        <w:t xml:space="preserve">z przetwarzaniem danych osobowych i w sprawie swobodnego przepływu takich danych oraz uchylenia dyrektywy 95/46/WE (ogólne rozporządzenie o ochronie danych). Podanie danych osobowych jest obowiązkowe. Ich brak uniemożliwi udział w postępowaniu </w:t>
      </w:r>
      <w:r w:rsidR="009600FE">
        <w:t xml:space="preserve">           </w:t>
      </w:r>
      <w:r>
        <w:t xml:space="preserve">o udzielenie zamówienia publicznego.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Dane osobowe nie będą podlegały profilowaniu, tj. zautomatyzowanemu procesowi prowadzącemu do wnioskowania o posiadaniu przez konkretną osobę fizyczną określonych cech.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lastRenderedPageBreak/>
        <w:t xml:space="preserve">Osobie, której dane osobowe dotyczą, przysługuje: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dostępu do swoich danych osobowych oraz otrzymania ich kopii,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ograniczenia przetwarzania swoich danych osobowych (skorzystanie z prawa ograniczenia przetwarzania nie ma zastosowania w odniesieniu do przechowywania, </w:t>
      </w:r>
      <w:r w:rsidR="009600FE">
        <w:t xml:space="preserve">     </w:t>
      </w:r>
      <w:r>
        <w:t>w celu zapewnienia korzystania z ochrony praw innej osoby fizycznej lub prawnej lub</w:t>
      </w:r>
      <w:r w:rsidR="009600FE">
        <w:t xml:space="preserve">   </w:t>
      </w:r>
      <w:r>
        <w:t xml:space="preserve"> z uwagi na ważne względy interesu publicznego),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wniesienia skargi do Prezesa Urzędu Ochrony Danych Osobowych. </w:t>
      </w:r>
    </w:p>
    <w:p w:rsidR="00B60D75" w:rsidRDefault="00C9673F">
      <w:pPr>
        <w:numPr>
          <w:ilvl w:val="0"/>
          <w:numId w:val="7"/>
        </w:numPr>
        <w:ind w:right="0" w:hanging="283"/>
      </w:pPr>
      <w:r>
        <w:t xml:space="preserve">Osobie, której dane osobowe dotyczą, nie przysługuje: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usunięcia swoich danych osobowych,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przenoszenia swoich danych osobowych, </w:t>
      </w:r>
    </w:p>
    <w:p w:rsidR="00B60D75" w:rsidRDefault="00C9673F">
      <w:pPr>
        <w:numPr>
          <w:ilvl w:val="1"/>
          <w:numId w:val="7"/>
        </w:numPr>
        <w:ind w:right="0" w:hanging="283"/>
      </w:pPr>
      <w:r>
        <w:t xml:space="preserve">prawo sprzeciwu, wobec przetwarzania swoich danych osobowych. </w:t>
      </w:r>
    </w:p>
    <w:p w:rsidR="00B60D75" w:rsidRDefault="00C9673F">
      <w:pPr>
        <w:numPr>
          <w:ilvl w:val="0"/>
          <w:numId w:val="8"/>
        </w:numPr>
        <w:ind w:right="0" w:hanging="283"/>
      </w:pPr>
      <w:r>
        <w:t xml:space="preserve">Odbiorcami danych osobowych mogą być inne osoby lub podmioty, którym, zgodnie </w:t>
      </w:r>
      <w:r w:rsidR="009600FE">
        <w:t xml:space="preserve">          </w:t>
      </w:r>
      <w:r>
        <w:t>z</w:t>
      </w:r>
      <w:r w:rsidR="009600FE">
        <w:t xml:space="preserve"> </w:t>
      </w:r>
      <w:r>
        <w:t xml:space="preserve">przepisami ustawy o dostępie do informacji publicznej, zostanie udostępniona dokumentacja postępowania. </w:t>
      </w:r>
    </w:p>
    <w:p w:rsidR="00B60D75" w:rsidRDefault="00C9673F">
      <w:pPr>
        <w:numPr>
          <w:ilvl w:val="0"/>
          <w:numId w:val="8"/>
        </w:numPr>
        <w:spacing w:after="9"/>
        <w:ind w:right="0" w:hanging="283"/>
      </w:pPr>
      <w: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B60D75" w:rsidRDefault="00C9673F">
      <w:pPr>
        <w:spacing w:after="56" w:line="259" w:lineRule="auto"/>
        <w:ind w:left="555" w:right="0" w:firstLine="0"/>
        <w:jc w:val="left"/>
      </w:pPr>
      <w:r>
        <w:t xml:space="preserve"> </w:t>
      </w:r>
    </w:p>
    <w:p w:rsidR="00B60D75" w:rsidRDefault="00C9673F">
      <w:pPr>
        <w:pStyle w:val="Nagwek2"/>
        <w:ind w:left="89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KONTAKT Z WYKONAWCĄ </w:t>
      </w:r>
    </w:p>
    <w:p w:rsidR="00B60D75" w:rsidRDefault="00E835F8">
      <w:pPr>
        <w:numPr>
          <w:ilvl w:val="0"/>
          <w:numId w:val="9"/>
        </w:numPr>
        <w:ind w:right="0" w:hanging="283"/>
      </w:pPr>
      <w:r>
        <w:t>Osobą upoważnioną</w:t>
      </w:r>
      <w:r w:rsidR="00C9673F">
        <w:t xml:space="preserve"> do kontaktu z Wykonawcami są:</w:t>
      </w:r>
      <w:r w:rsidR="00C9673F">
        <w:rPr>
          <w:b/>
        </w:rPr>
        <w:t xml:space="preserve"> </w:t>
      </w:r>
    </w:p>
    <w:p w:rsidR="00E835F8" w:rsidRDefault="00E835F8" w:rsidP="00E835F8">
      <w:pPr>
        <w:pStyle w:val="Akapitzlist"/>
        <w:spacing w:after="57" w:line="259" w:lineRule="auto"/>
        <w:ind w:left="540" w:right="2125" w:firstLine="0"/>
      </w:pPr>
      <w:r>
        <w:t xml:space="preserve">Bogumiła Grzegorzyca -  tel. 324218228, </w:t>
      </w:r>
    </w:p>
    <w:p w:rsidR="00E835F8" w:rsidRPr="00FD73AC" w:rsidRDefault="00E835F8" w:rsidP="00E835F8">
      <w:pPr>
        <w:pStyle w:val="Akapitzlist"/>
        <w:spacing w:after="57" w:line="259" w:lineRule="auto"/>
        <w:ind w:left="540" w:right="2125" w:firstLine="0"/>
      </w:pPr>
      <w:r>
        <w:t>e-mail: sp36rybnik@interia.pl</w:t>
      </w:r>
      <w:r w:rsidRPr="00FD73AC">
        <w:t xml:space="preserve"> </w:t>
      </w:r>
    </w:p>
    <w:p w:rsidR="00B60D75" w:rsidRDefault="00C9673F">
      <w:pPr>
        <w:numPr>
          <w:ilvl w:val="0"/>
          <w:numId w:val="9"/>
        </w:numPr>
        <w:ind w:right="0" w:hanging="283"/>
      </w:pPr>
      <w:r>
        <w:t xml:space="preserve">Załączniki do niniejszego zapytania ofertowego: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wzór oferty elektronicznej (załącznik nr 1),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>oświad</w:t>
      </w:r>
      <w:r w:rsidR="00C51242">
        <w:t>czenie Wykonawcy (załącznik nr 2</w:t>
      </w:r>
      <w:r>
        <w:t xml:space="preserve">), </w:t>
      </w:r>
    </w:p>
    <w:p w:rsidR="00B60D75" w:rsidRDefault="00C9673F">
      <w:pPr>
        <w:numPr>
          <w:ilvl w:val="1"/>
          <w:numId w:val="9"/>
        </w:numPr>
        <w:ind w:right="0" w:hanging="283"/>
      </w:pPr>
      <w:r>
        <w:t xml:space="preserve">projekt umowy (załącznik nr 3), </w:t>
      </w:r>
    </w:p>
    <w:p w:rsidR="002E039C" w:rsidRDefault="00C9673F">
      <w:pPr>
        <w:numPr>
          <w:ilvl w:val="1"/>
          <w:numId w:val="9"/>
        </w:numPr>
        <w:ind w:right="0" w:hanging="283"/>
      </w:pPr>
      <w:r>
        <w:t xml:space="preserve">protokół odbioru roboty budowlanej (załącznik 4), </w:t>
      </w:r>
    </w:p>
    <w:p w:rsidR="00B60D75" w:rsidRDefault="00F55159">
      <w:pPr>
        <w:numPr>
          <w:ilvl w:val="1"/>
          <w:numId w:val="9"/>
        </w:numPr>
        <w:ind w:right="0" w:hanging="283"/>
      </w:pPr>
      <w:r>
        <w:t xml:space="preserve">przedmiar robót </w:t>
      </w:r>
      <w:r w:rsidR="00C9673F">
        <w:t xml:space="preserve">. </w:t>
      </w:r>
    </w:p>
    <w:p w:rsidR="00B60D75" w:rsidRDefault="00C9673F">
      <w:pPr>
        <w:spacing w:after="20" w:line="259" w:lineRule="auto"/>
        <w:ind w:left="272" w:right="0" w:firstLine="0"/>
        <w:jc w:val="left"/>
      </w:pPr>
      <w:r>
        <w:t xml:space="preserve"> </w:t>
      </w:r>
    </w:p>
    <w:p w:rsidR="00B60D75" w:rsidRDefault="00C9673F">
      <w:pPr>
        <w:spacing w:after="0" w:line="259" w:lineRule="auto"/>
        <w:ind w:left="272" w:right="0" w:firstLine="0"/>
        <w:jc w:val="left"/>
      </w:pPr>
      <w:r>
        <w:t xml:space="preserve"> </w:t>
      </w:r>
    </w:p>
    <w:sectPr w:rsidR="00B60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6" w:right="1414" w:bottom="1491" w:left="1147" w:header="751" w:footer="5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A1" w:rsidRDefault="00C163A1">
      <w:pPr>
        <w:spacing w:after="0" w:line="240" w:lineRule="auto"/>
      </w:pPr>
      <w:r>
        <w:separator/>
      </w:r>
    </w:p>
  </w:endnote>
  <w:endnote w:type="continuationSeparator" w:id="0">
    <w:p w:rsidR="00C163A1" w:rsidRDefault="00C1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4F2266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9600F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600FE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0" w:line="259" w:lineRule="auto"/>
      <w:ind w:left="0" w:right="261" w:firstLine="0"/>
      <w:jc w:val="right"/>
    </w:pPr>
    <w:r>
      <w:rPr>
        <w:sz w:val="20"/>
      </w:rPr>
      <w:t xml:space="preserve">S t r o n 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|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4F2266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B60D75" w:rsidRDefault="00C9673F">
    <w:pPr>
      <w:spacing w:after="0" w:line="259" w:lineRule="auto"/>
      <w:ind w:left="0" w:right="-47" w:firstLine="0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A1" w:rsidRDefault="00C163A1">
      <w:pPr>
        <w:spacing w:after="0" w:line="240" w:lineRule="auto"/>
      </w:pPr>
      <w:r>
        <w:separator/>
      </w:r>
    </w:p>
  </w:footnote>
  <w:footnote w:type="continuationSeparator" w:id="0">
    <w:p w:rsidR="00C163A1" w:rsidRDefault="00C1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4044" name="Group 40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7" name="Shape 4187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D89799" id="Group 4044" o:spid="_x0000_s1026" style="position:absolute;margin-left:69.5pt;margin-top:48.7pt;width:456.45pt;height:.7pt;z-index:251658240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">
              <v:shape id="Shape 4187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9hMcA&#10;AADdAAAADwAAAGRycy9kb3ducmV2LnhtbESPQWvCQBSE7wX/w/KEXkrdKK1NU1eRQECPSYOlt0f2&#10;mQSzb0N21dhf3xUKPQ4z8w2z2oymExcaXGtZwXwWgSCurG65VlB+Zs8xCOeRNXaWScGNHGzWk4cV&#10;JtpeOadL4WsRIOwSVNB43ydSuqohg25me+LgHe1g0Ac51FIPeA1w08lFFC2lwZbDQoM9pQ1Vp+Js&#10;FFRflH8f6uwY38pXN77/7NPdU6/U43TcfoDwNPr/8F97pxW8zOM3uL8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7PYTHAAAA3QAAAA8AAAAAAAAAAAAAAAAAmAIAAGRy&#10;cy9kb3ducmV2LnhtbFBLBQYAAAAABAAEAPUAAACMAw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Znak sprawy AT.2601.25.2021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732F9" wp14:editId="2B6B4C35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4009" name="Group 4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6" name="Shape 418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A85C57" id="Group 4009" o:spid="_x0000_s1026" style="position:absolute;margin-left:69.5pt;margin-top:48.7pt;width:456.45pt;height:.7pt;z-index:251659264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">
              <v:shape id="Shape 418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8YA&#10;AADdAAAADwAAAGRycy9kb3ducmV2LnhtbESPT4vCMBTE7wv7HcIT9rJoqqh0u01lEQQ9+gfF26N5&#10;tsXmpTRR6356Iwgeh5n5DZPOOlOLK7WusqxgOIhAEOdWV1wo2G0X/RiE88gaa8uk4E4OZtnnR4qJ&#10;tjde03XjCxEg7BJUUHrfJFK6vCSDbmAb4uCdbGvQB9kWUrd4C3BTy1EUTaXBisNCiQ3NS8rPm4tR&#10;kB9ofdwXi1N8301c9/O/mi+/G6W+et3fLwhPnX+HX+2lVjAexlN4vglPQG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eYH8YAAADdAAAADwAAAAAAAAAAAAAAAACYAgAAZHJz&#10;L2Rvd25yZXYueG1sUEsFBgAAAAAEAAQA9QAAAIsDAAAAAA=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75" w:rsidRDefault="00C9673F">
    <w:pPr>
      <w:spacing w:after="11" w:line="259" w:lineRule="auto"/>
      <w:ind w:left="272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618744</wp:posOffset>
              </wp:positionV>
              <wp:extent cx="5796661" cy="9144"/>
              <wp:effectExtent l="0" t="0" r="0" b="0"/>
              <wp:wrapSquare wrapText="bothSides"/>
              <wp:docPr id="3974" name="Group 3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9144"/>
                        <a:chOff x="0" y="0"/>
                        <a:chExt cx="5796661" cy="9144"/>
                      </a:xfrm>
                    </wpg:grpSpPr>
                    <wps:wsp>
                      <wps:cNvPr id="4185" name="Shape 418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A05B159" id="Group 3974" o:spid="_x0000_s1026" style="position:absolute;margin-left:69.5pt;margin-top:48.7pt;width:456.45pt;height:.7pt;z-index:251660288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">
              <v:shape id="Shape 4185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GaMYA&#10;AADdAAAADwAAAGRycy9kb3ducmV2LnhtbESPT4vCMBTE7wv7HcIT9iKaKirdblNZBEGP/kHx9mie&#10;bbF5KU3Uup/eCMIeh5n5DZPOO1OLG7WusqxgNIxAEOdWV1wo2O+WgxiE88gaa8uk4EEO5tnnR4qJ&#10;tnfe0G3rCxEg7BJUUHrfJFK6vCSDbmgb4uCdbWvQB9kWUrd4D3BTy3EUzaTBisNCiQ0tSsov26tR&#10;kB9pczoUy3P82E9d9/23Xqz6jVJfve73B4Snzv+H3+2VVjAZxVN4vQlPQGZ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UGaMYAAADdAAAADwAAAAAAAAAAAAAAAACYAgAAZHJz&#10;L2Rvd25yZXYueG1sUEsFBgAAAAAEAAQA9QAAAIsDAAAAAA=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Znak sprawy AT.2601.25.2021 </w:t>
    </w:r>
  </w:p>
  <w:p w:rsidR="00B60D75" w:rsidRDefault="00C9673F">
    <w:pPr>
      <w:spacing w:after="0" w:line="259" w:lineRule="auto"/>
      <w:ind w:left="272" w:right="0" w:firstLine="0"/>
      <w:jc w:val="left"/>
    </w:pPr>
    <w:r>
      <w:rPr>
        <w:rFonts w:ascii="Arial" w:eastAsia="Arial" w:hAnsi="Arial" w:cs="Arial"/>
        <w:sz w:val="20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F1C75"/>
    <w:multiLevelType w:val="hybridMultilevel"/>
    <w:tmpl w:val="DAC8A698"/>
    <w:lvl w:ilvl="0" w:tplc="AC54A92E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E00E">
      <w:start w:val="1"/>
      <w:numFmt w:val="lowerLetter"/>
      <w:lvlText w:val="%2"/>
      <w:lvlJc w:val="left"/>
      <w:pPr>
        <w:ind w:left="1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0A84">
      <w:start w:val="1"/>
      <w:numFmt w:val="lowerRoman"/>
      <w:lvlText w:val="%3"/>
      <w:lvlJc w:val="left"/>
      <w:pPr>
        <w:ind w:left="1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1FC2">
      <w:start w:val="1"/>
      <w:numFmt w:val="decimal"/>
      <w:lvlText w:val="%4"/>
      <w:lvlJc w:val="left"/>
      <w:pPr>
        <w:ind w:left="2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EB6E0">
      <w:start w:val="1"/>
      <w:numFmt w:val="lowerLetter"/>
      <w:lvlText w:val="%5"/>
      <w:lvlJc w:val="left"/>
      <w:pPr>
        <w:ind w:left="3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CF24">
      <w:start w:val="1"/>
      <w:numFmt w:val="lowerRoman"/>
      <w:lvlText w:val="%6"/>
      <w:lvlJc w:val="left"/>
      <w:pPr>
        <w:ind w:left="4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F5D6">
      <w:start w:val="1"/>
      <w:numFmt w:val="decimal"/>
      <w:lvlText w:val="%7"/>
      <w:lvlJc w:val="left"/>
      <w:pPr>
        <w:ind w:left="4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A3DA8">
      <w:start w:val="1"/>
      <w:numFmt w:val="lowerLetter"/>
      <w:lvlText w:val="%8"/>
      <w:lvlJc w:val="left"/>
      <w:pPr>
        <w:ind w:left="5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C3C18">
      <w:start w:val="1"/>
      <w:numFmt w:val="lowerRoman"/>
      <w:lvlText w:val="%9"/>
      <w:lvlJc w:val="left"/>
      <w:pPr>
        <w:ind w:left="6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F3186"/>
    <w:multiLevelType w:val="hybridMultilevel"/>
    <w:tmpl w:val="3282264E"/>
    <w:lvl w:ilvl="0" w:tplc="EAC661B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EACC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86C5E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B0B6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35D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0A4F4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AD5B2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2CE08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0642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753612"/>
    <w:multiLevelType w:val="hybridMultilevel"/>
    <w:tmpl w:val="28188E0E"/>
    <w:lvl w:ilvl="0" w:tplc="274C183C">
      <w:start w:val="1"/>
      <w:numFmt w:val="decimal"/>
      <w:lvlText w:val="%1)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F132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E264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D438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258A2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7520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AAA30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D18C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8F0D2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E424B"/>
    <w:multiLevelType w:val="hybridMultilevel"/>
    <w:tmpl w:val="F398D68C"/>
    <w:lvl w:ilvl="0" w:tplc="668A1FD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84860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EABE4">
      <w:start w:val="1"/>
      <w:numFmt w:val="lowerRoman"/>
      <w:lvlText w:val="%3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406B2">
      <w:start w:val="1"/>
      <w:numFmt w:val="decimal"/>
      <w:lvlText w:val="%4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8E478">
      <w:start w:val="1"/>
      <w:numFmt w:val="lowerLetter"/>
      <w:lvlText w:val="%5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2354A">
      <w:start w:val="1"/>
      <w:numFmt w:val="lowerRoman"/>
      <w:lvlText w:val="%6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82FD8">
      <w:start w:val="1"/>
      <w:numFmt w:val="decimal"/>
      <w:lvlText w:val="%7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0818A">
      <w:start w:val="1"/>
      <w:numFmt w:val="lowerLetter"/>
      <w:lvlText w:val="%8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2DB8">
      <w:start w:val="1"/>
      <w:numFmt w:val="lowerRoman"/>
      <w:lvlText w:val="%9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F24BD7"/>
    <w:multiLevelType w:val="hybridMultilevel"/>
    <w:tmpl w:val="857A43A2"/>
    <w:lvl w:ilvl="0" w:tplc="1A84C41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4604E">
      <w:start w:val="1"/>
      <w:numFmt w:val="decimal"/>
      <w:lvlText w:val="%2)"/>
      <w:lvlJc w:val="left"/>
      <w:pPr>
        <w:ind w:left="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C8774">
      <w:start w:val="1"/>
      <w:numFmt w:val="lowerRoman"/>
      <w:lvlText w:val="%3"/>
      <w:lvlJc w:val="left"/>
      <w:pPr>
        <w:ind w:left="1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2705A">
      <w:start w:val="1"/>
      <w:numFmt w:val="decimal"/>
      <w:lvlText w:val="%4"/>
      <w:lvlJc w:val="left"/>
      <w:pPr>
        <w:ind w:left="2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8ACDC">
      <w:start w:val="1"/>
      <w:numFmt w:val="lowerLetter"/>
      <w:lvlText w:val="%5"/>
      <w:lvlJc w:val="left"/>
      <w:pPr>
        <w:ind w:left="3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52D6">
      <w:start w:val="1"/>
      <w:numFmt w:val="lowerRoman"/>
      <w:lvlText w:val="%6"/>
      <w:lvlJc w:val="left"/>
      <w:pPr>
        <w:ind w:left="3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3B1C">
      <w:start w:val="1"/>
      <w:numFmt w:val="decimal"/>
      <w:lvlText w:val="%7"/>
      <w:lvlJc w:val="left"/>
      <w:pPr>
        <w:ind w:left="4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F494">
      <w:start w:val="1"/>
      <w:numFmt w:val="lowerLetter"/>
      <w:lvlText w:val="%8"/>
      <w:lvlJc w:val="left"/>
      <w:pPr>
        <w:ind w:left="5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6F4BE">
      <w:start w:val="1"/>
      <w:numFmt w:val="lowerRoman"/>
      <w:lvlText w:val="%9"/>
      <w:lvlJc w:val="left"/>
      <w:pPr>
        <w:ind w:left="5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E403DB"/>
    <w:multiLevelType w:val="hybridMultilevel"/>
    <w:tmpl w:val="53D2F27E"/>
    <w:lvl w:ilvl="0" w:tplc="544661D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E6580">
      <w:start w:val="1"/>
      <w:numFmt w:val="lowerLetter"/>
      <w:lvlText w:val="%2"/>
      <w:lvlJc w:val="left"/>
      <w:pPr>
        <w:ind w:left="1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E2FDEA">
      <w:start w:val="1"/>
      <w:numFmt w:val="lowerRoman"/>
      <w:lvlText w:val="%3"/>
      <w:lvlJc w:val="left"/>
      <w:pPr>
        <w:ind w:left="2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89110">
      <w:start w:val="1"/>
      <w:numFmt w:val="decimal"/>
      <w:lvlText w:val="%4"/>
      <w:lvlJc w:val="left"/>
      <w:pPr>
        <w:ind w:left="2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8DD30">
      <w:start w:val="1"/>
      <w:numFmt w:val="lowerLetter"/>
      <w:lvlText w:val="%5"/>
      <w:lvlJc w:val="left"/>
      <w:pPr>
        <w:ind w:left="3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9136">
      <w:start w:val="1"/>
      <w:numFmt w:val="lowerRoman"/>
      <w:lvlText w:val="%6"/>
      <w:lvlJc w:val="left"/>
      <w:pPr>
        <w:ind w:left="4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A78CC">
      <w:start w:val="1"/>
      <w:numFmt w:val="decimal"/>
      <w:lvlText w:val="%7"/>
      <w:lvlJc w:val="left"/>
      <w:pPr>
        <w:ind w:left="4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8BDEC">
      <w:start w:val="1"/>
      <w:numFmt w:val="lowerLetter"/>
      <w:lvlText w:val="%8"/>
      <w:lvlJc w:val="left"/>
      <w:pPr>
        <w:ind w:left="5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C5F64">
      <w:start w:val="1"/>
      <w:numFmt w:val="lowerRoman"/>
      <w:lvlText w:val="%9"/>
      <w:lvlJc w:val="left"/>
      <w:pPr>
        <w:ind w:left="6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05F93"/>
    <w:multiLevelType w:val="hybridMultilevel"/>
    <w:tmpl w:val="8F067DA8"/>
    <w:lvl w:ilvl="0" w:tplc="0415000F">
      <w:start w:val="1"/>
      <w:numFmt w:val="decimal"/>
      <w:lvlText w:val="%1.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3F247C4D"/>
    <w:multiLevelType w:val="hybridMultilevel"/>
    <w:tmpl w:val="C1BA9438"/>
    <w:lvl w:ilvl="0" w:tplc="CA28EF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AA0A6">
      <w:start w:val="1"/>
      <w:numFmt w:val="lowerLetter"/>
      <w:lvlText w:val="%2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6C4EC">
      <w:start w:val="1"/>
      <w:numFmt w:val="decimal"/>
      <w:lvlRestart w:val="0"/>
      <w:lvlText w:val="%3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64EB0">
      <w:start w:val="1"/>
      <w:numFmt w:val="decimal"/>
      <w:lvlText w:val="%4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46E2">
      <w:start w:val="1"/>
      <w:numFmt w:val="lowerLetter"/>
      <w:lvlText w:val="%5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2C568">
      <w:start w:val="1"/>
      <w:numFmt w:val="lowerRoman"/>
      <w:lvlText w:val="%6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827C4">
      <w:start w:val="1"/>
      <w:numFmt w:val="decimal"/>
      <w:lvlText w:val="%7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D8DC">
      <w:start w:val="1"/>
      <w:numFmt w:val="lowerLetter"/>
      <w:lvlText w:val="%8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28F6">
      <w:start w:val="1"/>
      <w:numFmt w:val="lowerRoman"/>
      <w:lvlText w:val="%9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7D1389"/>
    <w:multiLevelType w:val="hybridMultilevel"/>
    <w:tmpl w:val="31527A00"/>
    <w:lvl w:ilvl="0" w:tplc="BB4247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2C3DE">
      <w:start w:val="1"/>
      <w:numFmt w:val="lowerLetter"/>
      <w:lvlText w:val="%2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C6D0">
      <w:start w:val="1"/>
      <w:numFmt w:val="decimal"/>
      <w:lvlRestart w:val="0"/>
      <w:lvlText w:val="%3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F298">
      <w:start w:val="1"/>
      <w:numFmt w:val="decimal"/>
      <w:lvlText w:val="%4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C686">
      <w:start w:val="1"/>
      <w:numFmt w:val="lowerLetter"/>
      <w:lvlText w:val="%5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CB7E2">
      <w:start w:val="1"/>
      <w:numFmt w:val="lowerRoman"/>
      <w:lvlText w:val="%6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2B2F6">
      <w:start w:val="1"/>
      <w:numFmt w:val="decimal"/>
      <w:lvlText w:val="%7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C21B0">
      <w:start w:val="1"/>
      <w:numFmt w:val="lowerLetter"/>
      <w:lvlText w:val="%8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4ADE4">
      <w:start w:val="1"/>
      <w:numFmt w:val="lowerRoman"/>
      <w:lvlText w:val="%9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3E368A"/>
    <w:multiLevelType w:val="hybridMultilevel"/>
    <w:tmpl w:val="27DC7FF2"/>
    <w:lvl w:ilvl="0" w:tplc="0D167916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86AC2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8DBA8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00062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0FC28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2924A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A6040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E310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6C14E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4A57F0"/>
    <w:multiLevelType w:val="hybridMultilevel"/>
    <w:tmpl w:val="91526EB0"/>
    <w:lvl w:ilvl="0" w:tplc="D0BC6DE6">
      <w:start w:val="2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A7790">
      <w:start w:val="15"/>
      <w:numFmt w:val="upperLetter"/>
      <w:lvlText w:val="%2"/>
      <w:lvlJc w:val="left"/>
      <w:pPr>
        <w:ind w:left="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6373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64CE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2BF3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19E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C9E78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09E82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0123E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8B0A75"/>
    <w:multiLevelType w:val="hybridMultilevel"/>
    <w:tmpl w:val="C72424EA"/>
    <w:lvl w:ilvl="0" w:tplc="0415000F">
      <w:start w:val="1"/>
      <w:numFmt w:val="decimal"/>
      <w:lvlText w:val="%1."/>
      <w:lvlJc w:val="left"/>
      <w:pPr>
        <w:ind w:left="986" w:hanging="360"/>
      </w:p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5"/>
    <w:rsid w:val="000C19BB"/>
    <w:rsid w:val="00122855"/>
    <w:rsid w:val="00174C57"/>
    <w:rsid w:val="001D785A"/>
    <w:rsid w:val="00226F72"/>
    <w:rsid w:val="002A2833"/>
    <w:rsid w:val="002A4F10"/>
    <w:rsid w:val="002E039C"/>
    <w:rsid w:val="00310184"/>
    <w:rsid w:val="003937C5"/>
    <w:rsid w:val="003B6BF9"/>
    <w:rsid w:val="004036EA"/>
    <w:rsid w:val="004A7A0A"/>
    <w:rsid w:val="004E1B36"/>
    <w:rsid w:val="004F2266"/>
    <w:rsid w:val="005D0B68"/>
    <w:rsid w:val="005F01CA"/>
    <w:rsid w:val="006D6166"/>
    <w:rsid w:val="006E69CC"/>
    <w:rsid w:val="007F1EA7"/>
    <w:rsid w:val="009043D0"/>
    <w:rsid w:val="009600FE"/>
    <w:rsid w:val="00962D92"/>
    <w:rsid w:val="009F7E3A"/>
    <w:rsid w:val="00A068D3"/>
    <w:rsid w:val="00A14C53"/>
    <w:rsid w:val="00A30647"/>
    <w:rsid w:val="00A53139"/>
    <w:rsid w:val="00A70DBE"/>
    <w:rsid w:val="00A773CE"/>
    <w:rsid w:val="00AB395A"/>
    <w:rsid w:val="00AB7576"/>
    <w:rsid w:val="00B60D75"/>
    <w:rsid w:val="00BB2F29"/>
    <w:rsid w:val="00C163A1"/>
    <w:rsid w:val="00C20CE4"/>
    <w:rsid w:val="00C30D58"/>
    <w:rsid w:val="00C51242"/>
    <w:rsid w:val="00C9673F"/>
    <w:rsid w:val="00CD29DC"/>
    <w:rsid w:val="00DD04A0"/>
    <w:rsid w:val="00DD3D21"/>
    <w:rsid w:val="00E14628"/>
    <w:rsid w:val="00E46690"/>
    <w:rsid w:val="00E6364A"/>
    <w:rsid w:val="00E835F8"/>
    <w:rsid w:val="00EF2078"/>
    <w:rsid w:val="00F55159"/>
    <w:rsid w:val="00F57BFC"/>
    <w:rsid w:val="00FC7890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8" w:lineRule="auto"/>
      <w:ind w:left="282" w:right="35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 w:line="267" w:lineRule="auto"/>
      <w:ind w:left="277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83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7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8" w:lineRule="auto"/>
      <w:ind w:left="282" w:right="3513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 w:line="267" w:lineRule="auto"/>
      <w:ind w:left="277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83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Tomasz Gunter</dc:creator>
  <cp:keywords/>
  <cp:lastModifiedBy>UZYTKOWNIK</cp:lastModifiedBy>
  <cp:revision>30</cp:revision>
  <cp:lastPrinted>2021-11-15T11:14:00Z</cp:lastPrinted>
  <dcterms:created xsi:type="dcterms:W3CDTF">2021-09-15T11:34:00Z</dcterms:created>
  <dcterms:modified xsi:type="dcterms:W3CDTF">2021-11-15T11:47:00Z</dcterms:modified>
</cp:coreProperties>
</file>