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CF" w:rsidRPr="003656CF" w:rsidRDefault="00EE2F14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</w:t>
      </w:r>
      <w:r w:rsidR="003656CF" w:rsidRPr="003656CF">
        <w:rPr>
          <w:rFonts w:eastAsia="Calibri" w:cstheme="minorHAnsi"/>
          <w:sz w:val="24"/>
          <w:szCs w:val="24"/>
        </w:rPr>
        <w:t>: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Miasto Rybnik – Szkoła Podstawowa z Oddziałami  Integracyjnymi nr 36 im. Czesława Miłosza w Rybniku 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ul. Sztolniowa 29b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44-251 Rybnik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telefon:</w:t>
      </w:r>
      <w:r w:rsidRPr="003656CF">
        <w:rPr>
          <w:rFonts w:eastAsia="Calibri" w:cstheme="minorHAnsi"/>
          <w:i/>
          <w:sz w:val="24"/>
          <w:szCs w:val="24"/>
        </w:rPr>
        <w:t xml:space="preserve"> </w:t>
      </w:r>
      <w:r w:rsidRPr="003656CF">
        <w:rPr>
          <w:rFonts w:eastAsia="Calibri" w:cstheme="minorHAnsi"/>
          <w:sz w:val="24"/>
          <w:szCs w:val="24"/>
        </w:rPr>
        <w:t>32</w:t>
      </w:r>
      <w:r w:rsidR="006C774C">
        <w:rPr>
          <w:rFonts w:eastAsia="Calibri" w:cstheme="minorHAnsi"/>
          <w:sz w:val="24"/>
          <w:szCs w:val="24"/>
        </w:rPr>
        <w:t>42</w:t>
      </w:r>
      <w:r w:rsidRPr="003656CF">
        <w:rPr>
          <w:rFonts w:eastAsia="Calibri" w:cstheme="minorHAnsi"/>
          <w:sz w:val="24"/>
          <w:szCs w:val="24"/>
        </w:rPr>
        <w:t>18228</w:t>
      </w:r>
    </w:p>
    <w:p w:rsidR="003656CF" w:rsidRPr="003656CF" w:rsidRDefault="00EE2F14" w:rsidP="00EE2F14">
      <w:pPr>
        <w:spacing w:after="112" w:line="259" w:lineRule="auto"/>
        <w:ind w:left="10" w:right="-10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B35F1">
        <w:rPr>
          <w:rFonts w:eastAsia="Calibri" w:cstheme="minorHAnsi"/>
          <w:sz w:val="24"/>
          <w:szCs w:val="24"/>
        </w:rPr>
        <w:t>Rybnik,13</w:t>
      </w:r>
      <w:r w:rsidR="00D077AF">
        <w:rPr>
          <w:rFonts w:eastAsia="Calibri" w:cstheme="minorHAnsi"/>
          <w:sz w:val="24"/>
          <w:szCs w:val="24"/>
        </w:rPr>
        <w:t>.12</w:t>
      </w:r>
      <w:r w:rsidR="003656CF" w:rsidRPr="003656CF">
        <w:rPr>
          <w:rFonts w:eastAsia="Calibri" w:cstheme="minorHAnsi"/>
          <w:sz w:val="24"/>
          <w:szCs w:val="24"/>
        </w:rPr>
        <w:t xml:space="preserve">.2021 r. </w:t>
      </w:r>
    </w:p>
    <w:p w:rsidR="003656CF" w:rsidRPr="003656CF" w:rsidRDefault="003656CF" w:rsidP="00EE2F14">
      <w:pPr>
        <w:tabs>
          <w:tab w:val="center" w:pos="1767"/>
          <w:tab w:val="center" w:pos="9273"/>
        </w:tabs>
        <w:spacing w:after="7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  </w:t>
      </w:r>
      <w:r w:rsidRPr="003656CF">
        <w:rPr>
          <w:rFonts w:eastAsia="Calibri" w:cstheme="minorHAnsi"/>
          <w:b/>
          <w:sz w:val="24"/>
          <w:szCs w:val="24"/>
        </w:rPr>
        <w:t xml:space="preserve">   </w:t>
      </w:r>
      <w:r w:rsidR="00492247">
        <w:rPr>
          <w:rFonts w:eastAsia="Calibri" w:cstheme="minorHAnsi"/>
          <w:sz w:val="24"/>
          <w:szCs w:val="24"/>
        </w:rPr>
        <w:t>Znak sprawy: SP36.251.13</w:t>
      </w:r>
      <w:r w:rsidRPr="003656CF">
        <w:rPr>
          <w:rFonts w:eastAsia="Calibri" w:cstheme="minorHAnsi"/>
          <w:sz w:val="24"/>
          <w:szCs w:val="24"/>
        </w:rPr>
        <w:t>.2021</w:t>
      </w:r>
      <w:r w:rsidRPr="003656CF">
        <w:rPr>
          <w:rFonts w:eastAsia="Calibri" w:cstheme="minorHAnsi"/>
          <w:sz w:val="24"/>
          <w:szCs w:val="24"/>
        </w:rPr>
        <w:tab/>
        <w:t xml:space="preserve"> </w:t>
      </w:r>
    </w:p>
    <w:p w:rsidR="003656CF" w:rsidRPr="003656CF" w:rsidRDefault="003656CF" w:rsidP="00EE2F14">
      <w:pPr>
        <w:spacing w:after="20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22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59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keepNext/>
        <w:keepLines/>
        <w:spacing w:after="0" w:line="259" w:lineRule="auto"/>
        <w:ind w:left="267"/>
        <w:jc w:val="center"/>
        <w:outlineLvl w:val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656CF">
        <w:rPr>
          <w:rFonts w:eastAsia="Calibri" w:cstheme="minorHAnsi"/>
          <w:b/>
          <w:color w:val="000000"/>
          <w:sz w:val="24"/>
          <w:szCs w:val="24"/>
          <w:lang w:eastAsia="pl-PL"/>
        </w:rPr>
        <w:t>ZAPYTANIE OFERTOWE</w:t>
      </w:r>
    </w:p>
    <w:p w:rsidR="003656CF" w:rsidRPr="003656CF" w:rsidRDefault="003656CF" w:rsidP="00EE2F14">
      <w:pPr>
        <w:spacing w:after="20" w:line="259" w:lineRule="auto"/>
        <w:ind w:left="272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line="240" w:lineRule="auto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I. Opis przedmiotu zamówienia:        </w:t>
      </w: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1.Przedmiot</w:t>
      </w:r>
      <w:r w:rsidR="00585D5B">
        <w:rPr>
          <w:rFonts w:eastAsia="Calibri" w:cstheme="minorHAnsi"/>
          <w:sz w:val="24"/>
          <w:szCs w:val="24"/>
        </w:rPr>
        <w:t xml:space="preserve">em zamówienia jest </w:t>
      </w:r>
      <w:r w:rsidR="007B35F1">
        <w:rPr>
          <w:rFonts w:eastAsia="Calibri" w:cstheme="minorHAnsi"/>
          <w:sz w:val="24"/>
          <w:szCs w:val="24"/>
        </w:rPr>
        <w:t xml:space="preserve">zakup i </w:t>
      </w:r>
      <w:r w:rsidR="00585D5B">
        <w:rPr>
          <w:rFonts w:eastAsia="Calibri" w:cstheme="minorHAnsi"/>
          <w:sz w:val="24"/>
          <w:szCs w:val="24"/>
        </w:rPr>
        <w:t>dostawa</w:t>
      </w:r>
      <w:r w:rsidR="007B35F1">
        <w:rPr>
          <w:rFonts w:eastAsia="Calibri" w:cstheme="minorHAnsi"/>
          <w:sz w:val="24"/>
          <w:szCs w:val="24"/>
        </w:rPr>
        <w:t xml:space="preserve"> </w:t>
      </w:r>
      <w:r w:rsidR="00D077AF">
        <w:rPr>
          <w:rFonts w:eastAsia="Calibri" w:cstheme="minorHAnsi"/>
          <w:sz w:val="24"/>
          <w:szCs w:val="24"/>
        </w:rPr>
        <w:t>apa</w:t>
      </w:r>
      <w:r w:rsidR="008D7E6C">
        <w:rPr>
          <w:rFonts w:eastAsia="Calibri" w:cstheme="minorHAnsi"/>
          <w:sz w:val="24"/>
          <w:szCs w:val="24"/>
        </w:rPr>
        <w:t>ratu fotograficznego</w:t>
      </w:r>
      <w:r w:rsidR="007B35F1">
        <w:rPr>
          <w:rFonts w:eastAsia="Calibri" w:cstheme="minorHAnsi"/>
          <w:sz w:val="24"/>
          <w:szCs w:val="24"/>
        </w:rPr>
        <w:t xml:space="preserve"> </w:t>
      </w:r>
      <w:r w:rsidR="00585D5B">
        <w:rPr>
          <w:rFonts w:eastAsia="Calibri" w:cstheme="minorHAnsi"/>
          <w:sz w:val="24"/>
          <w:szCs w:val="24"/>
        </w:rPr>
        <w:t xml:space="preserve"> </w:t>
      </w:r>
      <w:r w:rsidRPr="003656CF">
        <w:rPr>
          <w:rFonts w:eastAsia="Calibri" w:cstheme="minorHAnsi"/>
          <w:sz w:val="24"/>
          <w:szCs w:val="24"/>
        </w:rPr>
        <w:t>na potrzeby Szkoły Podstawowej z Oddziałami Integracyjnymi Nr 36 im. Czesława Miłosza w Rybniku w ramach programu Laboratoria Przyszłości.</w:t>
      </w:r>
      <w:r w:rsidRPr="003656CF">
        <w:rPr>
          <w:rFonts w:eastAsia="Calibri" w:cstheme="minorHAnsi"/>
          <w:sz w:val="24"/>
          <w:szCs w:val="24"/>
        </w:rPr>
        <w:br/>
        <w:t xml:space="preserve">2. Kody CPV:                                                                                                                    </w:t>
      </w:r>
    </w:p>
    <w:p w:rsidR="00D077AF" w:rsidRDefault="00D2061E" w:rsidP="00D077AF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38651100-4 – </w:t>
      </w:r>
      <w:r>
        <w:rPr>
          <w:rFonts w:eastAsia="Calibri" w:cstheme="minorHAnsi"/>
          <w:sz w:val="24"/>
          <w:szCs w:val="24"/>
        </w:rPr>
        <w:t xml:space="preserve"> </w:t>
      </w:r>
      <w:r w:rsidRPr="003656CF">
        <w:rPr>
          <w:rFonts w:eastAsia="Calibri" w:cstheme="minorHAnsi"/>
          <w:sz w:val="24"/>
          <w:szCs w:val="24"/>
        </w:rPr>
        <w:t>aparaty fotograficz</w:t>
      </w:r>
      <w:r w:rsidR="007B35F1">
        <w:rPr>
          <w:rFonts w:eastAsia="Calibri" w:cstheme="minorHAnsi"/>
          <w:sz w:val="24"/>
          <w:szCs w:val="24"/>
        </w:rPr>
        <w:t xml:space="preserve">ne </w:t>
      </w:r>
      <w:r>
        <w:rPr>
          <w:rFonts w:eastAsia="Calibri" w:cstheme="minorHAnsi"/>
          <w:sz w:val="24"/>
          <w:szCs w:val="24"/>
        </w:rPr>
        <w:br/>
      </w:r>
    </w:p>
    <w:p w:rsidR="00A825B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3. Rodzaj zamówienia: dostawa.</w:t>
      </w: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br/>
      </w:r>
      <w:r w:rsidRPr="003656CF">
        <w:rPr>
          <w:rFonts w:eastAsia="Calibri" w:cstheme="minorHAnsi"/>
          <w:sz w:val="24"/>
          <w:szCs w:val="24"/>
        </w:rPr>
        <w:t>4. Szczegółowy opis przed</w:t>
      </w:r>
      <w:r w:rsidR="002674DA">
        <w:rPr>
          <w:rFonts w:eastAsia="Calibri" w:cstheme="minorHAnsi"/>
          <w:sz w:val="24"/>
          <w:szCs w:val="24"/>
        </w:rPr>
        <w:t>miotu zamówienia: dostawa aparatu fotograficznego</w:t>
      </w:r>
      <w:bookmarkStart w:id="0" w:name="_GoBack"/>
      <w:bookmarkEnd w:id="0"/>
      <w:r w:rsidRPr="003656CF">
        <w:rPr>
          <w:rFonts w:eastAsia="Calibri" w:cstheme="minorHAnsi"/>
          <w:sz w:val="24"/>
          <w:szCs w:val="24"/>
        </w:rPr>
        <w:t xml:space="preserve"> -zgodnie z poniższym zestawieniem:</w:t>
      </w:r>
    </w:p>
    <w:p w:rsidR="00C92E7C" w:rsidRDefault="00C92E7C" w:rsidP="00C92E7C">
      <w:pPr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"/>
        <w:gridCol w:w="2839"/>
        <w:gridCol w:w="4533"/>
        <w:gridCol w:w="612"/>
        <w:gridCol w:w="739"/>
      </w:tblGrid>
      <w:tr w:rsidR="00C92E7C" w:rsidRPr="0077630C" w:rsidTr="00193943">
        <w:tc>
          <w:tcPr>
            <w:tcW w:w="0" w:type="auto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9" w:type="dxa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4533" w:type="dxa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Opis/minimalne parametry</w:t>
            </w:r>
          </w:p>
        </w:tc>
        <w:tc>
          <w:tcPr>
            <w:tcW w:w="0" w:type="auto"/>
          </w:tcPr>
          <w:p w:rsidR="00C92E7C" w:rsidRPr="0077630C" w:rsidRDefault="00C92E7C" w:rsidP="00EB7666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77630C">
              <w:rPr>
                <w:b/>
                <w:sz w:val="28"/>
                <w:szCs w:val="28"/>
              </w:rPr>
              <w:t>J.m</w:t>
            </w:r>
            <w:proofErr w:type="spellEnd"/>
          </w:p>
        </w:tc>
        <w:tc>
          <w:tcPr>
            <w:tcW w:w="0" w:type="auto"/>
          </w:tcPr>
          <w:p w:rsidR="00C92E7C" w:rsidRPr="0077630C" w:rsidRDefault="00C92E7C" w:rsidP="00EB76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630C">
              <w:rPr>
                <w:b/>
                <w:sz w:val="28"/>
                <w:szCs w:val="28"/>
              </w:rPr>
              <w:t>Ilość</w:t>
            </w:r>
          </w:p>
        </w:tc>
      </w:tr>
      <w:tr w:rsidR="00C92E7C" w:rsidRPr="0077630C" w:rsidTr="00193943">
        <w:tc>
          <w:tcPr>
            <w:tcW w:w="0" w:type="auto"/>
          </w:tcPr>
          <w:p w:rsidR="00C92E7C" w:rsidRPr="007E2E58" w:rsidRDefault="00C92E7C" w:rsidP="00EB7666">
            <w:pPr>
              <w:spacing w:after="0" w:line="240" w:lineRule="auto"/>
              <w:rPr>
                <w:sz w:val="16"/>
                <w:szCs w:val="16"/>
              </w:rPr>
            </w:pPr>
            <w:r w:rsidRPr="007E2E58">
              <w:rPr>
                <w:sz w:val="16"/>
                <w:szCs w:val="16"/>
              </w:rPr>
              <w:t>1.</w:t>
            </w:r>
          </w:p>
        </w:tc>
        <w:tc>
          <w:tcPr>
            <w:tcW w:w="2839" w:type="dxa"/>
          </w:tcPr>
          <w:p w:rsidR="00C92E7C" w:rsidRPr="00C92E7C" w:rsidRDefault="00193943" w:rsidP="00EB7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Aparat fotograficzny z funkcją nagrywania filmów</w:t>
            </w:r>
            <w:r w:rsidRPr="00C92E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3" w:type="dxa"/>
          </w:tcPr>
          <w:p w:rsidR="008D7E6C" w:rsidRPr="009E1F5F" w:rsidRDefault="008D7E6C" w:rsidP="008D7E6C">
            <w:pPr>
              <w:spacing w:after="240"/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Aparat fotograficzny z funkcją kamery cyfrowej wraz z akcesoriami</w:t>
            </w:r>
          </w:p>
          <w:p w:rsidR="008D7E6C" w:rsidRPr="009E1F5F" w:rsidRDefault="008D7E6C" w:rsidP="008D7E6C">
            <w:pPr>
              <w:spacing w:after="240"/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Wbudowana optyczna stabilizacja obrazu</w:t>
            </w:r>
          </w:p>
          <w:p w:rsidR="008D7E6C" w:rsidRPr="009E1F5F" w:rsidRDefault="008D7E6C" w:rsidP="008D7E6C">
            <w:pPr>
              <w:spacing w:after="240"/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Wyświetlacz LCD trzy calowy, odchylany o rozdzielczości  720×480 pikseli</w:t>
            </w:r>
          </w:p>
          <w:p w:rsidR="008D7E6C" w:rsidRDefault="008D7E6C" w:rsidP="008D7E6C">
            <w:pPr>
              <w:spacing w:after="240"/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Wbudowana lampa błyskowa</w:t>
            </w:r>
          </w:p>
          <w:p w:rsidR="008D7E6C" w:rsidRPr="009E1F5F" w:rsidRDefault="008D7E6C" w:rsidP="008D7E6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matrycy CMOS</w:t>
            </w:r>
          </w:p>
          <w:p w:rsidR="008D7E6C" w:rsidRDefault="008D7E6C" w:rsidP="008D7E6C">
            <w:pPr>
              <w:spacing w:after="240"/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 xml:space="preserve">Liczba pikseli </w:t>
            </w:r>
            <w:r>
              <w:rPr>
                <w:sz w:val="16"/>
                <w:szCs w:val="16"/>
              </w:rPr>
              <w:t>32,5</w:t>
            </w:r>
            <w:r w:rsidRPr="009E1F5F">
              <w:rPr>
                <w:sz w:val="16"/>
                <w:szCs w:val="16"/>
              </w:rPr>
              <w:t xml:space="preserve"> </w:t>
            </w:r>
            <w:proofErr w:type="spellStart"/>
            <w:r w:rsidRPr="009E1F5F">
              <w:rPr>
                <w:sz w:val="16"/>
                <w:szCs w:val="16"/>
              </w:rPr>
              <w:t>Mpix</w:t>
            </w:r>
            <w:proofErr w:type="spellEnd"/>
          </w:p>
          <w:p w:rsidR="008D7E6C" w:rsidRPr="009E1F5F" w:rsidRDefault="008D7E6C" w:rsidP="008D7E6C">
            <w:pPr>
              <w:spacing w:after="240"/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Procesor obrazu DIG</w:t>
            </w:r>
            <w:r>
              <w:rPr>
                <w:sz w:val="16"/>
                <w:szCs w:val="16"/>
              </w:rPr>
              <w:t>IC</w:t>
            </w:r>
            <w:r w:rsidRPr="009E1F5F">
              <w:rPr>
                <w:sz w:val="16"/>
                <w:szCs w:val="16"/>
              </w:rPr>
              <w:t xml:space="preserve"> 8 generacji</w:t>
            </w:r>
          </w:p>
          <w:p w:rsidR="008D7E6C" w:rsidRPr="009E1F5F" w:rsidRDefault="008D7E6C" w:rsidP="008D7E6C">
            <w:pPr>
              <w:spacing w:after="240"/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lastRenderedPageBreak/>
              <w:t>Rozdzielczości: JPG, RAW, JPG+RAW</w:t>
            </w:r>
          </w:p>
          <w:p w:rsidR="008D7E6C" w:rsidRDefault="008D7E6C" w:rsidP="008D7E6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Czułość ISO 100-25600</w:t>
            </w:r>
          </w:p>
          <w:p w:rsidR="008D7E6C" w:rsidRPr="009E1F5F" w:rsidRDefault="008D7E6C" w:rsidP="008D7E6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Ruchomy ekran LCD</w:t>
            </w:r>
          </w:p>
          <w:p w:rsidR="008D7E6C" w:rsidRPr="009E1F5F" w:rsidRDefault="008D7E6C" w:rsidP="008D7E6C">
            <w:pPr>
              <w:spacing w:after="240"/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 xml:space="preserve">Szybkość serii zdjęć – </w:t>
            </w:r>
            <w:r>
              <w:rPr>
                <w:sz w:val="16"/>
                <w:szCs w:val="16"/>
              </w:rPr>
              <w:t>10</w:t>
            </w:r>
            <w:r w:rsidRPr="009E1F5F">
              <w:rPr>
                <w:sz w:val="16"/>
                <w:szCs w:val="16"/>
              </w:rPr>
              <w:t xml:space="preserve"> klatek na sekundę </w:t>
            </w:r>
          </w:p>
          <w:p w:rsidR="008D7E6C" w:rsidRPr="009E1F5F" w:rsidRDefault="008D7E6C" w:rsidP="008D7E6C">
            <w:pPr>
              <w:spacing w:after="240"/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 xml:space="preserve">Typ filmu: MP4 kompresja video H.264, dźwięk: </w:t>
            </w:r>
            <w:proofErr w:type="spellStart"/>
            <w:r w:rsidRPr="009E1F5F">
              <w:rPr>
                <w:sz w:val="16"/>
                <w:szCs w:val="16"/>
              </w:rPr>
              <w:t>Linear</w:t>
            </w:r>
            <w:proofErr w:type="spellEnd"/>
            <w:r w:rsidRPr="009E1F5F">
              <w:rPr>
                <w:sz w:val="16"/>
                <w:szCs w:val="16"/>
              </w:rPr>
              <w:t xml:space="preserve"> PCM / AAC</w:t>
            </w:r>
          </w:p>
          <w:p w:rsidR="008D7E6C" w:rsidRPr="009E1F5F" w:rsidRDefault="008D7E6C" w:rsidP="008D7E6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rozdzielczość zdjęcia 6960x4640</w:t>
            </w:r>
          </w:p>
          <w:p w:rsidR="008D7E6C" w:rsidRDefault="008D7E6C" w:rsidP="008D7E6C">
            <w:pPr>
              <w:spacing w:after="240"/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Nagrywanie w rozdzielczości</w:t>
            </w:r>
            <w:r>
              <w:rPr>
                <w:sz w:val="16"/>
                <w:szCs w:val="16"/>
              </w:rPr>
              <w:t> 4K (3840×2160 </w:t>
            </w:r>
            <w:proofErr w:type="spellStart"/>
            <w:r>
              <w:rPr>
                <w:sz w:val="16"/>
                <w:szCs w:val="16"/>
              </w:rPr>
              <w:t>pix</w:t>
            </w:r>
            <w:proofErr w:type="spellEnd"/>
            <w:r>
              <w:rPr>
                <w:sz w:val="16"/>
                <w:szCs w:val="16"/>
              </w:rPr>
              <w:t xml:space="preserve">) oraz </w:t>
            </w:r>
            <w:proofErr w:type="spellStart"/>
            <w:r>
              <w:rPr>
                <w:sz w:val="16"/>
                <w:szCs w:val="16"/>
              </w:rPr>
              <w:t>FullHD</w:t>
            </w:r>
            <w:proofErr w:type="spellEnd"/>
          </w:p>
          <w:p w:rsidR="008D7E6C" w:rsidRDefault="008D7E6C" w:rsidP="008D7E6C">
            <w:pPr>
              <w:spacing w:after="240"/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Karta pamięci SD,SDXC,SDHC</w:t>
            </w:r>
          </w:p>
          <w:p w:rsidR="008D7E6C" w:rsidRPr="00D6427C" w:rsidRDefault="008D7E6C" w:rsidP="008D7E6C">
            <w:pPr>
              <w:spacing w:after="240"/>
              <w:rPr>
                <w:sz w:val="16"/>
                <w:szCs w:val="16"/>
              </w:rPr>
            </w:pPr>
            <w:r w:rsidRPr="00D6427C">
              <w:rPr>
                <w:rFonts w:asciiTheme="majorHAnsi" w:hAnsiTheme="majorHAnsi"/>
                <w:sz w:val="16"/>
                <w:szCs w:val="16"/>
              </w:rPr>
              <w:t xml:space="preserve">Obiektyw </w:t>
            </w:r>
            <w:r w:rsidRPr="00D6427C">
              <w:rPr>
                <w:rFonts w:asciiTheme="majorHAnsi" w:eastAsia="Times New Roman" w:hAnsiTheme="majorHAnsi" w:cs="Arial"/>
                <w:kern w:val="36"/>
                <w:sz w:val="16"/>
                <w:szCs w:val="16"/>
                <w:lang w:eastAsia="pl-PL"/>
              </w:rPr>
              <w:t>18-135 mm IS USM</w:t>
            </w:r>
          </w:p>
          <w:p w:rsidR="007E2E58" w:rsidRPr="00C92E7C" w:rsidRDefault="008D7E6C" w:rsidP="008D7E6C">
            <w:pPr>
              <w:rPr>
                <w:sz w:val="24"/>
                <w:szCs w:val="24"/>
              </w:rPr>
            </w:pPr>
            <w:r w:rsidRPr="009E1F5F">
              <w:rPr>
                <w:sz w:val="16"/>
                <w:szCs w:val="16"/>
              </w:rPr>
              <w:t xml:space="preserve">Komunikacja i złącza: </w:t>
            </w:r>
            <w:proofErr w:type="spellStart"/>
            <w:r w:rsidRPr="009E1F5F">
              <w:rPr>
                <w:sz w:val="16"/>
                <w:szCs w:val="16"/>
              </w:rPr>
              <w:t>WiFi</w:t>
            </w:r>
            <w:proofErr w:type="spellEnd"/>
            <w:r w:rsidRPr="009E1F5F">
              <w:rPr>
                <w:sz w:val="16"/>
                <w:szCs w:val="16"/>
              </w:rPr>
              <w:t xml:space="preserve">, Bluetooth, USB, HDMI mini, </w:t>
            </w:r>
            <w:proofErr w:type="spellStart"/>
            <w:r w:rsidRPr="009E1F5F">
              <w:rPr>
                <w:sz w:val="16"/>
                <w:szCs w:val="16"/>
              </w:rPr>
              <w:t>MiniJacki</w:t>
            </w:r>
            <w:proofErr w:type="spellEnd"/>
            <w:r w:rsidRPr="009E1F5F">
              <w:rPr>
                <w:sz w:val="16"/>
                <w:szCs w:val="16"/>
              </w:rPr>
              <w:t xml:space="preserve"> 3,5mm</w:t>
            </w:r>
          </w:p>
        </w:tc>
        <w:tc>
          <w:tcPr>
            <w:tcW w:w="0" w:type="auto"/>
          </w:tcPr>
          <w:p w:rsidR="00C92E7C" w:rsidRPr="007E2E58" w:rsidRDefault="00C92E7C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E2E58">
              <w:rPr>
                <w:sz w:val="16"/>
                <w:szCs w:val="16"/>
              </w:rPr>
              <w:lastRenderedPageBreak/>
              <w:t>szt</w:t>
            </w:r>
            <w:proofErr w:type="spellEnd"/>
          </w:p>
        </w:tc>
        <w:tc>
          <w:tcPr>
            <w:tcW w:w="0" w:type="auto"/>
          </w:tcPr>
          <w:p w:rsidR="00C92E7C" w:rsidRPr="007E2E58" w:rsidRDefault="008D7E6C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92E7C" w:rsidRPr="007E2E58" w:rsidRDefault="00C92E7C" w:rsidP="00EB7666">
            <w:pPr>
              <w:spacing w:after="0" w:line="240" w:lineRule="auto"/>
              <w:rPr>
                <w:sz w:val="16"/>
                <w:szCs w:val="16"/>
              </w:rPr>
            </w:pPr>
          </w:p>
          <w:p w:rsidR="00C92E7C" w:rsidRPr="007E2E58" w:rsidRDefault="00C92E7C" w:rsidP="00EB766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656CF" w:rsidRPr="003656CF" w:rsidRDefault="003656CF" w:rsidP="003656C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Ogó</w:t>
      </w:r>
      <w:r w:rsidR="003656CF" w:rsidRPr="003656CF">
        <w:rPr>
          <w:rFonts w:eastAsia="TimesNewRomanPSMT" w:cstheme="minorHAnsi"/>
          <w:sz w:val="24"/>
          <w:szCs w:val="24"/>
        </w:rPr>
        <w:t>lne informacje: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1) Wykonawca zobowiązany jest dostarc</w:t>
      </w:r>
      <w:r w:rsidR="00D70115">
        <w:rPr>
          <w:rFonts w:eastAsia="TimesNewRomanPSMT" w:cstheme="minorHAnsi"/>
          <w:sz w:val="24"/>
          <w:szCs w:val="24"/>
        </w:rPr>
        <w:t>zyć Zamawiającemu przedmiot zamó</w:t>
      </w:r>
      <w:r w:rsidRPr="003656CF">
        <w:rPr>
          <w:rFonts w:eastAsia="TimesNewRomanPSMT" w:cstheme="minorHAnsi"/>
          <w:sz w:val="24"/>
          <w:szCs w:val="24"/>
        </w:rPr>
        <w:t>wienia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sprzętowo skonfigurowany oraz gotowy do eksploatacji.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</w:t>
      </w:r>
      <w:r w:rsidR="008D7E6C">
        <w:rPr>
          <w:rFonts w:eastAsia="TimesNewRomanPSMT" w:cstheme="minorHAnsi"/>
          <w:sz w:val="24"/>
          <w:szCs w:val="24"/>
        </w:rPr>
        <w:t>) Dla wyspecyfikowanego urządzenia</w:t>
      </w:r>
      <w:r w:rsidRPr="003656CF">
        <w:rPr>
          <w:rFonts w:eastAsia="TimesNewRomanPSMT" w:cstheme="minorHAnsi"/>
          <w:sz w:val="24"/>
          <w:szCs w:val="24"/>
        </w:rPr>
        <w:t xml:space="preserve"> podane parametry są wartościami minimalnymi, każdy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sprzęt o parametrach lepszych, wyższych od wyspecyfikowanych spełnia wymagania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określone przez Zamawiającego.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3) Zama</w:t>
      </w:r>
      <w:r w:rsidR="00D70115">
        <w:rPr>
          <w:rFonts w:eastAsia="TimesNewRomanPSMT" w:cstheme="minorHAnsi"/>
          <w:sz w:val="24"/>
          <w:szCs w:val="24"/>
        </w:rPr>
        <w:t>wiający dopuszcza rozwiązania ró</w:t>
      </w:r>
      <w:r w:rsidRPr="003656CF">
        <w:rPr>
          <w:rFonts w:eastAsia="TimesNewRomanPSMT" w:cstheme="minorHAnsi"/>
          <w:sz w:val="24"/>
          <w:szCs w:val="24"/>
        </w:rPr>
        <w:t>wnoważne z opisywanym. Wskazanie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</w:t>
      </w:r>
      <w:r>
        <w:rPr>
          <w:rFonts w:eastAsia="TimesNewRomanPSMT" w:cstheme="minorHAnsi"/>
          <w:sz w:val="24"/>
          <w:szCs w:val="24"/>
        </w:rPr>
        <w:t>ości oferowanego przedmiotu zamó</w:t>
      </w:r>
      <w:r w:rsidR="003656CF" w:rsidRPr="003656CF">
        <w:rPr>
          <w:rFonts w:eastAsia="TimesNewRomanPSMT" w:cstheme="minorHAnsi"/>
          <w:sz w:val="24"/>
          <w:szCs w:val="24"/>
        </w:rPr>
        <w:t>wienia spoczywa na Wykonawcy. Jeżeli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u</w:t>
      </w:r>
      <w:r w:rsidR="00D70115">
        <w:rPr>
          <w:rFonts w:eastAsia="TimesNewRomanPSMT" w:cstheme="minorHAnsi"/>
          <w:sz w:val="24"/>
          <w:szCs w:val="24"/>
        </w:rPr>
        <w:t>żyto do opisania przedmiotu zamówienia oznaczeń lub parametró</w:t>
      </w:r>
      <w:r w:rsidRPr="003656CF">
        <w:rPr>
          <w:rFonts w:eastAsia="TimesNewRomanPSMT" w:cstheme="minorHAnsi"/>
          <w:sz w:val="24"/>
          <w:szCs w:val="24"/>
        </w:rPr>
        <w:t>w wskazujących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konkretnego producenta, konkretny produkt lub wskazano znaki towarowe, patenty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pochodzenie, Zamawiający</w:t>
      </w:r>
      <w:r w:rsidR="00D70115">
        <w:rPr>
          <w:rFonts w:eastAsia="TimesNewRomanPSMT" w:cstheme="minorHAnsi"/>
          <w:sz w:val="24"/>
          <w:szCs w:val="24"/>
        </w:rPr>
        <w:t xml:space="preserve"> dopuszcza zastosowanie produktów ró</w:t>
      </w:r>
      <w:r w:rsidRPr="003656CF">
        <w:rPr>
          <w:rFonts w:eastAsia="TimesNewRomanPSMT" w:cstheme="minorHAnsi"/>
          <w:sz w:val="24"/>
          <w:szCs w:val="24"/>
        </w:rPr>
        <w:t>wnowa</w:t>
      </w:r>
      <w:r w:rsidR="00D70115">
        <w:rPr>
          <w:rFonts w:eastAsia="TimesNewRomanPSMT" w:cstheme="minorHAnsi"/>
          <w:sz w:val="24"/>
          <w:szCs w:val="24"/>
        </w:rPr>
        <w:t>żnych, przez któ</w:t>
      </w:r>
      <w:r w:rsidRPr="003656CF">
        <w:rPr>
          <w:rFonts w:eastAsia="TimesNewRomanPSMT" w:cstheme="minorHAnsi"/>
          <w:sz w:val="24"/>
          <w:szCs w:val="24"/>
        </w:rPr>
        <w:t>re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należy rozumieć produkty o parametrach nie gorszych od przedstawionych w opisie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przedmiotu zamówienia, kompatybilne (wspó</w:t>
      </w:r>
      <w:r w:rsidR="003656CF" w:rsidRPr="003656CF">
        <w:rPr>
          <w:rFonts w:eastAsia="TimesNewRomanPSMT" w:cstheme="minorHAnsi"/>
          <w:sz w:val="24"/>
          <w:szCs w:val="24"/>
        </w:rPr>
        <w:t>łpracujące) z posiadaną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infrastrukturą sieciowo-systemowo-sprzętową w tym samym zakresie, co produkty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</w:t>
      </w:r>
      <w:r w:rsidR="00D70115">
        <w:rPr>
          <w:rFonts w:eastAsia="TimesNewRomanPSMT" w:cstheme="minorHAnsi"/>
          <w:sz w:val="24"/>
          <w:szCs w:val="24"/>
        </w:rPr>
        <w:t>reślone w opisie przedmiotu zamówienia. Wykonawca, któ</w:t>
      </w:r>
      <w:r w:rsidRPr="003656CF">
        <w:rPr>
          <w:rFonts w:eastAsia="TimesNewRomanPSMT" w:cstheme="minorHAnsi"/>
          <w:sz w:val="24"/>
          <w:szCs w:val="24"/>
        </w:rPr>
        <w:t>ry złoży ofertę na produkty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wnoważne, musi do oferty załączyć do</w:t>
      </w:r>
      <w:r>
        <w:rPr>
          <w:rFonts w:eastAsia="TimesNewRomanPSMT" w:cstheme="minorHAnsi"/>
          <w:sz w:val="24"/>
          <w:szCs w:val="24"/>
        </w:rPr>
        <w:t>kładny opis oferowanych produktów, z któ</w:t>
      </w:r>
      <w:r w:rsidR="003656CF" w:rsidRPr="003656CF">
        <w:rPr>
          <w:rFonts w:eastAsia="TimesNewRomanPSMT" w:cstheme="minorHAnsi"/>
          <w:sz w:val="24"/>
          <w:szCs w:val="24"/>
        </w:rPr>
        <w:t>rego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</w:t>
      </w:r>
      <w:r w:rsidR="00D70115">
        <w:rPr>
          <w:rFonts w:eastAsia="TimesNewRomanPSMT" w:cstheme="minorHAnsi"/>
          <w:sz w:val="24"/>
          <w:szCs w:val="24"/>
        </w:rPr>
        <w:t>ynikać będzie zachowanie warunków ró</w:t>
      </w:r>
      <w:r w:rsidRPr="003656CF">
        <w:rPr>
          <w:rFonts w:eastAsia="TimesNewRomanPSMT" w:cstheme="minorHAnsi"/>
          <w:sz w:val="24"/>
          <w:szCs w:val="24"/>
        </w:rPr>
        <w:t>wnoważności. W przypadku złożenia oferty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</w:t>
      </w:r>
      <w:r>
        <w:rPr>
          <w:rFonts w:eastAsia="TimesNewRomanPSMT" w:cstheme="minorHAnsi"/>
          <w:sz w:val="24"/>
          <w:szCs w:val="24"/>
        </w:rPr>
        <w:t>ważnej (dotyczy ró</w:t>
      </w:r>
      <w:r w:rsidR="003656CF" w:rsidRPr="003656CF">
        <w:rPr>
          <w:rFonts w:eastAsia="TimesNewRomanPSMT" w:cstheme="minorHAnsi"/>
          <w:sz w:val="24"/>
          <w:szCs w:val="24"/>
        </w:rPr>
        <w:t>wnież sprzętu wyższej klasy), składający ofertę ma obowiązek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wykazania zgodności produkt</w:t>
      </w:r>
      <w:r w:rsidR="00D70115">
        <w:rPr>
          <w:rFonts w:eastAsia="TimesNewRomanPSMT" w:cstheme="minorHAnsi"/>
          <w:sz w:val="24"/>
          <w:szCs w:val="24"/>
        </w:rPr>
        <w:t>ów poprzez porównanie parametró</w:t>
      </w:r>
      <w:r w:rsidRPr="003656CF">
        <w:rPr>
          <w:rFonts w:eastAsia="TimesNewRomanPSMT" w:cstheme="minorHAnsi"/>
          <w:sz w:val="24"/>
          <w:szCs w:val="24"/>
        </w:rPr>
        <w:t>w oferowanych produkt</w:t>
      </w:r>
      <w:r w:rsidR="00D70115">
        <w:rPr>
          <w:rFonts w:eastAsia="TimesNewRomanPSMT" w:cstheme="minorHAnsi"/>
          <w:sz w:val="24"/>
          <w:szCs w:val="24"/>
        </w:rPr>
        <w:t>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z parametrami przedmiotu zamó</w:t>
      </w:r>
      <w:r w:rsidR="003656CF"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4) Wykon</w:t>
      </w:r>
      <w:r w:rsidR="00D70115">
        <w:rPr>
          <w:rFonts w:eastAsia="TimesNewRomanPSMT" w:cstheme="minorHAnsi"/>
          <w:sz w:val="24"/>
          <w:szCs w:val="24"/>
        </w:rPr>
        <w:t>awca zapewnia, że przedmiot zamó</w:t>
      </w:r>
      <w:r w:rsidRPr="003656CF">
        <w:rPr>
          <w:rFonts w:eastAsia="TimesNewRomanPSMT" w:cstheme="minorHAnsi"/>
          <w:sz w:val="24"/>
          <w:szCs w:val="24"/>
        </w:rPr>
        <w:t>wienia jest nowy, pełnowartościowy,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dopuszczony do użytku zgodnie z obowiązującymi przepisami oraz wolny od wad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fizycznych i prawnych. Urządzenia muszą być dostarczone Zamawiającemu w oryginalnych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opakowaniach fabrycznych zabezpieczających przed uszkodzeniem w trakcie transportu 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składowania, z załączonymi kartami gwarancyjnymi i instrukcjami obsługi w języku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polskim.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5) Całość dostarc</w:t>
      </w:r>
      <w:r w:rsidR="007B35F1">
        <w:rPr>
          <w:rFonts w:eastAsia="TimesNewRomanPSMT" w:cstheme="minorHAnsi"/>
          <w:sz w:val="24"/>
          <w:szCs w:val="24"/>
        </w:rPr>
        <w:t xml:space="preserve">zanego sprzętu </w:t>
      </w:r>
      <w:r w:rsidRPr="003656CF">
        <w:rPr>
          <w:rFonts w:eastAsia="TimesNewRomanPSMT" w:cstheme="minorHAnsi"/>
          <w:sz w:val="24"/>
          <w:szCs w:val="24"/>
        </w:rPr>
        <w:t>musi pochodzić z oficjalnego kanału</w:t>
      </w:r>
      <w:r w:rsidR="007B35F1">
        <w:rPr>
          <w:rFonts w:eastAsia="TimesNewRomanPSMT" w:cstheme="minorHAnsi"/>
          <w:sz w:val="24"/>
          <w:szCs w:val="24"/>
        </w:rPr>
        <w:t xml:space="preserve"> </w:t>
      </w:r>
      <w:r w:rsidRPr="003656CF">
        <w:rPr>
          <w:rFonts w:eastAsia="TimesNewRomanPSMT" w:cstheme="minorHAnsi"/>
          <w:sz w:val="24"/>
          <w:szCs w:val="24"/>
        </w:rPr>
        <w:t>dystrybucji producenta na terenie Polski.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6) Wykonawca zobowiązuje się dostarczyć przedmiot umowy do siedziby Zamawiającego do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miejsca wskazanego przez Zamawiającego w dniu i godzinach ustalonych z Zamawiającym.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lastRenderedPageBreak/>
        <w:t>7) Koszt transportu przedmiotu umowy ponosi Wykonawca.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8) Wykonawca zobowiązany jest do ponoszenia odpowiedzialności za braki i wady powstałe w</w:t>
      </w:r>
      <w:r w:rsidR="007B35F1">
        <w:rPr>
          <w:rFonts w:eastAsia="TimesNewRomanPSMT" w:cstheme="minorHAnsi"/>
          <w:sz w:val="24"/>
          <w:szCs w:val="24"/>
        </w:rPr>
        <w:t xml:space="preserve"> </w:t>
      </w:r>
      <w:r w:rsidRPr="003656CF">
        <w:rPr>
          <w:rFonts w:eastAsia="TimesNewRomanPSMT" w:cstheme="minorHAnsi"/>
          <w:sz w:val="24"/>
          <w:szCs w:val="24"/>
        </w:rPr>
        <w:t>czasie transportu towaru oraz ponoszenia wynikającyc</w:t>
      </w:r>
      <w:r w:rsidR="00D70115">
        <w:rPr>
          <w:rFonts w:eastAsia="TimesNewRomanPSMT" w:cstheme="minorHAnsi"/>
          <w:sz w:val="24"/>
          <w:szCs w:val="24"/>
        </w:rPr>
        <w:t>h z tego tytułu wszelkich skutkó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prawnych.</w:t>
      </w:r>
    </w:p>
    <w:p w:rsidR="00AF52B0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 xml:space="preserve">9) Zamawiający </w:t>
      </w:r>
      <w:r w:rsidR="00D077AF">
        <w:rPr>
          <w:rFonts w:eastAsia="TimesNewRomanPSMT" w:cstheme="minorHAnsi"/>
          <w:sz w:val="24"/>
          <w:szCs w:val="24"/>
        </w:rPr>
        <w:t xml:space="preserve">nie </w:t>
      </w:r>
      <w:r w:rsidRPr="003656CF">
        <w:rPr>
          <w:rFonts w:eastAsia="TimesNewRomanPSMT" w:cstheme="minorHAnsi"/>
          <w:sz w:val="24"/>
          <w:szCs w:val="24"/>
        </w:rPr>
        <w:t>dopuszcza możliwość składania ofert częściowych.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>II. Warunki udziału w postępowaniu: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1. Zdolność do występowania w obrocie gospodarczym.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posiadania zdolności do występowania w obrocie gospodarczym. Zamawiający nie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określa warunku w tym 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2. Sytuacja ekonomiczna lub finansowa.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sytuacji ekonomicznej lub finansowej.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3. Zdolność techniczna lub zawodowa.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zdolności technicznej lub zawodowej.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4. Uprawnienia do prowadzenia określonej działalności gospodarczej lub zawodowej, o ile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wynik</w:t>
      </w:r>
      <w:r w:rsidR="00D70115">
        <w:rPr>
          <w:rFonts w:eastAsia="TimesNewRomanPSMT" w:cstheme="minorHAnsi"/>
          <w:sz w:val="24"/>
          <w:szCs w:val="24"/>
        </w:rPr>
        <w:t>a to z odrębnych przepisó</w:t>
      </w:r>
      <w:r w:rsidRPr="003656CF">
        <w:rPr>
          <w:rFonts w:eastAsia="TimesNewRomanPSMT" w:cstheme="minorHAnsi"/>
          <w:sz w:val="24"/>
          <w:szCs w:val="24"/>
        </w:rPr>
        <w:t>w.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posiadania uprawnień do prowadzenia określonej działalności gospodarczej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zawodowej, o il</w:t>
      </w:r>
      <w:r w:rsidR="00D70115">
        <w:rPr>
          <w:rFonts w:eastAsia="TimesNewRomanPSMT" w:cstheme="minorHAnsi"/>
          <w:sz w:val="24"/>
          <w:szCs w:val="24"/>
        </w:rPr>
        <w:t>e wynika to z odrębnych przepisó</w:t>
      </w:r>
      <w:r w:rsidRPr="003656CF">
        <w:rPr>
          <w:rFonts w:eastAsia="TimesNewRomanPSMT" w:cstheme="minorHAnsi"/>
          <w:sz w:val="24"/>
          <w:szCs w:val="24"/>
        </w:rPr>
        <w:t>w. Zamawiający nie określa warunku w tym</w:t>
      </w:r>
    </w:p>
    <w:p w:rsidR="003656CF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 xml:space="preserve">III. </w:t>
      </w:r>
      <w:r w:rsidR="00D70115">
        <w:rPr>
          <w:rFonts w:eastAsia="TimesNewRomanPS-BoldMT" w:cstheme="minorHAnsi"/>
          <w:b/>
          <w:bCs/>
          <w:sz w:val="24"/>
          <w:szCs w:val="24"/>
        </w:rPr>
        <w:t>Warunki i termin realizacji zamó</w:t>
      </w:r>
      <w:r w:rsidRPr="003656CF">
        <w:rPr>
          <w:rFonts w:eastAsia="TimesNewRomanPS-BoldMT" w:cstheme="minorHAnsi"/>
          <w:b/>
          <w:bCs/>
          <w:sz w:val="24"/>
          <w:szCs w:val="24"/>
        </w:rPr>
        <w:t>wienia: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1. </w:t>
      </w:r>
      <w:r w:rsidRPr="003656CF">
        <w:rPr>
          <w:rFonts w:eastAsia="TimesNewRomanPSMT" w:cstheme="minorHAnsi"/>
          <w:sz w:val="24"/>
          <w:szCs w:val="24"/>
        </w:rPr>
        <w:t>Ter</w:t>
      </w:r>
      <w:r w:rsidR="00D70115">
        <w:rPr>
          <w:rFonts w:eastAsia="TimesNewRomanPSMT" w:cstheme="minorHAnsi"/>
          <w:sz w:val="24"/>
          <w:szCs w:val="24"/>
        </w:rPr>
        <w:t>min dostarczenia przedmiotu zamó</w:t>
      </w:r>
      <w:r w:rsidRPr="003656CF">
        <w:rPr>
          <w:rFonts w:eastAsia="TimesNewRomanPSMT" w:cstheme="minorHAnsi"/>
          <w:sz w:val="24"/>
          <w:szCs w:val="24"/>
        </w:rPr>
        <w:t xml:space="preserve">wienia: </w:t>
      </w:r>
      <w:r w:rsidRPr="003656CF">
        <w:rPr>
          <w:rFonts w:eastAsia="TimesNewRomanPS-BoldMT" w:cstheme="minorHAnsi"/>
          <w:b/>
          <w:bCs/>
          <w:sz w:val="24"/>
          <w:szCs w:val="24"/>
        </w:rPr>
        <w:t>do 15.02.2022 r.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2. </w:t>
      </w:r>
      <w:r w:rsidRPr="003656CF">
        <w:rPr>
          <w:rFonts w:eastAsia="TimesNewRomanPSMT" w:cstheme="minorHAnsi"/>
          <w:sz w:val="24"/>
          <w:szCs w:val="24"/>
        </w:rPr>
        <w:t>Zamawiający nie będzie udzi</w:t>
      </w:r>
      <w:r w:rsidR="00D70115">
        <w:rPr>
          <w:rFonts w:eastAsia="TimesNewRomanPSMT" w:cstheme="minorHAnsi"/>
          <w:sz w:val="24"/>
          <w:szCs w:val="24"/>
        </w:rPr>
        <w:t>elać zaliczek na realizację zamó</w:t>
      </w:r>
      <w:r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3. </w:t>
      </w:r>
      <w:r w:rsidRPr="003656CF">
        <w:rPr>
          <w:rFonts w:eastAsia="TimesNewRomanPSMT" w:cstheme="minorHAnsi"/>
          <w:sz w:val="24"/>
          <w:szCs w:val="24"/>
        </w:rPr>
        <w:t>Wszelkie rozliczenia związane</w:t>
      </w:r>
      <w:r w:rsidR="00D70115">
        <w:rPr>
          <w:rFonts w:eastAsia="TimesNewRomanPSMT" w:cstheme="minorHAnsi"/>
          <w:sz w:val="24"/>
          <w:szCs w:val="24"/>
        </w:rPr>
        <w:t xml:space="preserve"> z realizacją zamówienia, któr</w:t>
      </w:r>
      <w:r w:rsidRPr="003656CF">
        <w:rPr>
          <w:rFonts w:eastAsia="TimesNewRomanPSMT" w:cstheme="minorHAnsi"/>
          <w:sz w:val="24"/>
          <w:szCs w:val="24"/>
        </w:rPr>
        <w:t>ego dotyczy niniejsze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zamó</w:t>
      </w:r>
      <w:r w:rsidR="003656CF" w:rsidRPr="003656CF">
        <w:rPr>
          <w:rFonts w:eastAsia="TimesNewRomanPSMT" w:cstheme="minorHAnsi"/>
          <w:sz w:val="24"/>
          <w:szCs w:val="24"/>
        </w:rPr>
        <w:t>wienie, dokonywane będą w PLN.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4. </w:t>
      </w:r>
      <w:r w:rsidRPr="003656CF">
        <w:rPr>
          <w:rFonts w:eastAsia="TimesNewRomanPSMT" w:cstheme="minorHAnsi"/>
          <w:sz w:val="24"/>
          <w:szCs w:val="24"/>
        </w:rPr>
        <w:t>Te</w:t>
      </w:r>
      <w:r w:rsidR="00D70115">
        <w:rPr>
          <w:rFonts w:eastAsia="TimesNewRomanPSMT" w:cstheme="minorHAnsi"/>
          <w:sz w:val="24"/>
          <w:szCs w:val="24"/>
        </w:rPr>
        <w:t>rmin wystawienia faktury za zamó</w:t>
      </w:r>
      <w:r w:rsidRPr="003656CF">
        <w:rPr>
          <w:rFonts w:eastAsia="TimesNewRomanPSMT" w:cstheme="minorHAnsi"/>
          <w:sz w:val="24"/>
          <w:szCs w:val="24"/>
        </w:rPr>
        <w:t xml:space="preserve">wione towary </w:t>
      </w:r>
      <w:r w:rsidR="00602D11">
        <w:rPr>
          <w:rFonts w:eastAsia="TimesNewRomanPS-BoldMT" w:cstheme="minorHAnsi"/>
          <w:b/>
          <w:bCs/>
          <w:sz w:val="24"/>
          <w:szCs w:val="24"/>
        </w:rPr>
        <w:t>do 27</w:t>
      </w:r>
      <w:r w:rsidRPr="003656CF">
        <w:rPr>
          <w:rFonts w:eastAsia="TimesNewRomanPS-BoldMT" w:cstheme="minorHAnsi"/>
          <w:b/>
          <w:bCs/>
          <w:sz w:val="24"/>
          <w:szCs w:val="24"/>
        </w:rPr>
        <w:t>.12.2021 r.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5. </w:t>
      </w:r>
      <w:r w:rsidRPr="003656CF">
        <w:rPr>
          <w:rFonts w:eastAsia="TimesNewRomanPSMT" w:cstheme="minorHAnsi"/>
          <w:sz w:val="24"/>
          <w:szCs w:val="24"/>
        </w:rPr>
        <w:t>Termin płatności ustala się na 14 dzień od daty otrzymania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prawidłowo wystawionej faktury.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BC7345">
        <w:rPr>
          <w:rFonts w:eastAsia="TimesNewRomanPS-BoldMT" w:cstheme="minorHAnsi"/>
          <w:b/>
          <w:bCs/>
          <w:sz w:val="24"/>
          <w:szCs w:val="24"/>
        </w:rPr>
        <w:t>IV. Opis sposobu przygotowania oferty.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Oferent powinien przygotować ofertę, poprzez wypełnienie:</w:t>
      </w:r>
    </w:p>
    <w:p w:rsidR="003656CF" w:rsidRDefault="00BC7345" w:rsidP="00EE2F14">
      <w:pPr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Załącznika nr 1 – formularz oferty, Załączni</w:t>
      </w:r>
      <w:r>
        <w:rPr>
          <w:rFonts w:eastAsia="TimesNewRomanPSMT" w:cstheme="minorHAnsi"/>
          <w:sz w:val="24"/>
          <w:szCs w:val="24"/>
        </w:rPr>
        <w:t>ka nr 2- oświadczenia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V. Miejsce oraz termin składania ofert.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1. Oferta powinna być złożona u Zamawiającego do </w:t>
      </w:r>
      <w:r w:rsidR="00A800C9">
        <w:rPr>
          <w:rFonts w:eastAsia="TimesNewRomanPS-BoldMT" w:cstheme="minorHAnsi"/>
          <w:bCs/>
          <w:color w:val="000000"/>
          <w:sz w:val="24"/>
          <w:szCs w:val="24"/>
        </w:rPr>
        <w:t xml:space="preserve">dnia </w:t>
      </w:r>
      <w:r w:rsidR="007B35F1">
        <w:rPr>
          <w:rFonts w:eastAsia="TimesNewRomanPS-BoldMT" w:cstheme="minorHAnsi"/>
          <w:b/>
          <w:bCs/>
          <w:color w:val="000000"/>
          <w:sz w:val="24"/>
          <w:szCs w:val="24"/>
        </w:rPr>
        <w:t>20</w:t>
      </w:r>
      <w:r w:rsidR="00D077AF">
        <w:rPr>
          <w:rFonts w:eastAsia="TimesNewRomanPS-BoldMT" w:cstheme="minorHAnsi"/>
          <w:b/>
          <w:bCs/>
          <w:color w:val="000000"/>
          <w:sz w:val="24"/>
          <w:szCs w:val="24"/>
        </w:rPr>
        <w:t>.12</w:t>
      </w:r>
      <w:r w:rsidR="009657C5">
        <w:rPr>
          <w:rFonts w:eastAsia="TimesNewRomanPS-BoldMT" w:cstheme="minorHAnsi"/>
          <w:b/>
          <w:bCs/>
          <w:color w:val="000000"/>
          <w:sz w:val="24"/>
          <w:szCs w:val="24"/>
        </w:rPr>
        <w:t>.2021 r. do godziny 12</w:t>
      </w: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:00.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2. Ofertę należy złożyć: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a) elektronicznie na adres: </w:t>
      </w:r>
      <w:hyperlink r:id="rId6" w:history="1">
        <w:r w:rsidR="00A800C9" w:rsidRPr="001C30F1">
          <w:rPr>
            <w:rStyle w:val="Hipercze"/>
            <w:rFonts w:ascii="Calibri" w:eastAsia="Calibri" w:hAnsi="Calibri" w:cs="Times New Roman"/>
            <w:sz w:val="24"/>
            <w:szCs w:val="24"/>
          </w:rPr>
          <w:t>sp36rybnik@interia.pl</w:t>
        </w:r>
      </w:hyperlink>
      <w:r w:rsidR="00A800C9">
        <w:rPr>
          <w:rFonts w:ascii="Calibri" w:eastAsia="Calibri" w:hAnsi="Calibri" w:cs="Times New Roman"/>
          <w:sz w:val="24"/>
          <w:szCs w:val="24"/>
        </w:rPr>
        <w:t xml:space="preserve">  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b) osobiście – </w:t>
      </w:r>
      <w:r w:rsidR="00A800C9" w:rsidRPr="00BC7345">
        <w:rPr>
          <w:rFonts w:ascii="Calibri" w:eastAsia="Calibri" w:hAnsi="Calibri" w:cs="Times New Roman"/>
          <w:sz w:val="24"/>
          <w:szCs w:val="24"/>
        </w:rPr>
        <w:t xml:space="preserve">w sekretariacie szkoły od poniedziałku do piątku w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 godz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.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od 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 8</w:t>
      </w:r>
      <w:r w:rsidR="00926021">
        <w:rPr>
          <w:rFonts w:eastAsia="TimesNewRomanPSMT" w:cstheme="minorHAnsi"/>
          <w:color w:val="000000"/>
          <w:sz w:val="24"/>
          <w:szCs w:val="24"/>
        </w:rPr>
        <w:t>:00 do 12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:00, </w:t>
      </w:r>
      <w:r w:rsidR="00A800C9">
        <w:rPr>
          <w:rFonts w:eastAsia="TimesNewRomanPSMT" w:cstheme="minorHAnsi"/>
          <w:color w:val="000000"/>
          <w:sz w:val="24"/>
          <w:szCs w:val="24"/>
        </w:rPr>
        <w:t>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c) pocztą na adres Zamawiającego:</w:t>
      </w:r>
    </w:p>
    <w:p w:rsid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345">
        <w:rPr>
          <w:rFonts w:ascii="Calibri" w:eastAsia="Calibri" w:hAnsi="Calibri" w:cs="Times New Roman"/>
          <w:sz w:val="24"/>
          <w:szCs w:val="24"/>
        </w:rPr>
        <w:t>Szkoła Podstawowa z Oddziałami  Integracyjnymi nr 36 im. Czesława Miłosza  w</w:t>
      </w:r>
      <w:r>
        <w:rPr>
          <w:rFonts w:ascii="Calibri" w:eastAsia="Calibri" w:hAnsi="Calibri" w:cs="Times New Roman"/>
          <w:sz w:val="24"/>
          <w:szCs w:val="24"/>
        </w:rPr>
        <w:t xml:space="preserve"> Rybniku</w:t>
      </w:r>
    </w:p>
    <w:p w:rsidR="00BC7345" w:rsidRPr="00BC7345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>
        <w:rPr>
          <w:rFonts w:eastAsia="TimesNewRomanPSMT" w:cstheme="minorHAnsi"/>
          <w:color w:val="000000"/>
          <w:sz w:val="24"/>
          <w:szCs w:val="24"/>
        </w:rPr>
        <w:t>ul. Sztolniowa 29b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44-251 Rybnik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lastRenderedPageBreak/>
        <w:t>3. Oferty złożone po terminie nie będą rozpatrywane.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4. Oferent może przed upływem terminu składania ofert zmienić lub wycofać swoją ofertę.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5. W toku badania i oceny ofert Za</w:t>
      </w:r>
      <w:r w:rsidR="00D70115">
        <w:rPr>
          <w:rFonts w:eastAsia="TimesNewRomanPSMT" w:cstheme="minorHAnsi"/>
          <w:color w:val="000000"/>
          <w:sz w:val="24"/>
          <w:szCs w:val="24"/>
        </w:rPr>
        <w:t>mawiający może żądać od oferentó</w:t>
      </w:r>
      <w:r w:rsidRPr="00BC7345">
        <w:rPr>
          <w:rFonts w:eastAsia="TimesNewRomanPSMT" w:cstheme="minorHAnsi"/>
          <w:color w:val="000000"/>
          <w:sz w:val="24"/>
          <w:szCs w:val="24"/>
        </w:rPr>
        <w:t>w wyjaśnień dotyczących</w:t>
      </w:r>
      <w:r w:rsidR="00C74B2F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C7345">
        <w:rPr>
          <w:rFonts w:eastAsia="TimesNewRomanPSMT" w:cstheme="minorHAnsi"/>
          <w:color w:val="000000"/>
          <w:sz w:val="24"/>
          <w:szCs w:val="24"/>
        </w:rPr>
        <w:t>treści złożonych ofert.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A800C9">
        <w:rPr>
          <w:rFonts w:eastAsia="TimesNewRomanPS-BoldMT" w:cstheme="minorHAnsi"/>
          <w:b/>
          <w:bCs/>
          <w:color w:val="000000"/>
          <w:sz w:val="24"/>
          <w:szCs w:val="24"/>
        </w:rPr>
        <w:t>VI. Informacje dotyczące wyboru najkorzystniejszej oferty.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 xml:space="preserve">1. Zamawiający dokona oceny ważnych ofert na </w:t>
      </w:r>
      <w:r w:rsidR="00D70115">
        <w:rPr>
          <w:rFonts w:eastAsia="TimesNewRomanPSMT" w:cstheme="minorHAnsi"/>
          <w:color w:val="000000"/>
          <w:sz w:val="24"/>
          <w:szCs w:val="24"/>
        </w:rPr>
        <w:t>podstawie następujących kryterió</w:t>
      </w:r>
      <w:r w:rsidRPr="00A800C9">
        <w:rPr>
          <w:rFonts w:eastAsia="TimesNewRomanPSMT" w:cstheme="minorHAnsi"/>
          <w:color w:val="000000"/>
          <w:sz w:val="24"/>
          <w:szCs w:val="24"/>
        </w:rPr>
        <w:t>w: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>1) cena 100%</w:t>
      </w:r>
    </w:p>
    <w:p w:rsidR="00A800C9" w:rsidRPr="00A800C9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A"/>
          <w:sz w:val="24"/>
          <w:szCs w:val="24"/>
        </w:rPr>
      </w:pPr>
      <w:r>
        <w:rPr>
          <w:rFonts w:eastAsia="TimesNewRomanPSMT" w:cstheme="minorHAnsi"/>
          <w:color w:val="00000A"/>
          <w:sz w:val="24"/>
          <w:szCs w:val="24"/>
        </w:rPr>
        <w:t>2. Wyniki i wybó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 xml:space="preserve">r najkorzystniejszej oferty zostanie ogłoszony do </w:t>
      </w:r>
      <w:r w:rsidR="007B35F1">
        <w:rPr>
          <w:rFonts w:eastAsia="TimesNewRomanPS-BoldMT" w:cstheme="minorHAnsi"/>
          <w:b/>
          <w:bCs/>
          <w:color w:val="00000A"/>
          <w:sz w:val="24"/>
          <w:szCs w:val="24"/>
        </w:rPr>
        <w:t>20</w:t>
      </w:r>
      <w:r w:rsidR="00D077AF">
        <w:rPr>
          <w:rFonts w:eastAsia="TimesNewRomanPS-BoldMT" w:cstheme="minorHAnsi"/>
          <w:b/>
          <w:bCs/>
          <w:color w:val="00000A"/>
          <w:sz w:val="24"/>
          <w:szCs w:val="24"/>
        </w:rPr>
        <w:t>.12</w:t>
      </w:r>
      <w:r w:rsidR="00A800C9" w:rsidRPr="00A800C9">
        <w:rPr>
          <w:rFonts w:eastAsia="TimesNewRomanPS-BoldMT" w:cstheme="minorHAnsi"/>
          <w:b/>
          <w:bCs/>
          <w:color w:val="00000A"/>
          <w:sz w:val="24"/>
          <w:szCs w:val="24"/>
        </w:rPr>
        <w:t>.2021 roku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>:</w:t>
      </w:r>
    </w:p>
    <w:p w:rsidR="00A800C9" w:rsidRDefault="00A800C9" w:rsidP="00EE2F14">
      <w:pPr>
        <w:jc w:val="both"/>
        <w:rPr>
          <w:rFonts w:cstheme="minorHAnsi"/>
          <w:sz w:val="24"/>
          <w:szCs w:val="24"/>
        </w:rPr>
      </w:pPr>
      <w:r w:rsidRPr="00A800C9">
        <w:rPr>
          <w:rFonts w:eastAsia="TimesNewRomanPSMT" w:cstheme="minorHAnsi"/>
          <w:color w:val="00000A"/>
          <w:sz w:val="24"/>
          <w:szCs w:val="24"/>
        </w:rPr>
        <w:t xml:space="preserve">na stronie internetowej pod adresem: </w:t>
      </w:r>
      <w:r>
        <w:rPr>
          <w:rFonts w:eastAsia="TimesNewRomanPSMT" w:cstheme="minorHAnsi"/>
          <w:color w:val="00000A"/>
          <w:sz w:val="24"/>
          <w:szCs w:val="24"/>
        </w:rPr>
        <w:t>s</w:t>
      </w:r>
      <w:r w:rsidRPr="00A800C9">
        <w:rPr>
          <w:rFonts w:cstheme="minorHAnsi"/>
          <w:sz w:val="24"/>
          <w:szCs w:val="24"/>
        </w:rPr>
        <w:t>p36.bip.edukacja.rybnik.eu.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VII. Informacja dotycząca przetwarzania danych osobowych i przysługujących z tego tytułu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prawach: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>Administratorem danych osobowych jest Szkoła Podstawowa z Oddziałami  Integracyjnymi nr 36 im. Czesława Miłosza</w:t>
      </w:r>
      <w:r>
        <w:rPr>
          <w:sz w:val="24"/>
          <w:szCs w:val="24"/>
        </w:rPr>
        <w:t xml:space="preserve"> </w:t>
      </w:r>
      <w:r w:rsidRPr="00EE2F14">
        <w:rPr>
          <w:sz w:val="24"/>
          <w:szCs w:val="24"/>
        </w:rPr>
        <w:t xml:space="preserve">w Rybniku, ul. Sztolniowa 29b, 44-251 Rybnik 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SP36 wyznaczyła inspektora ochrony danych, z którym można się skontaktować listownie, na adres: – Szkoła Podstawowa z Oddziałami  Integracyjnymi nr 36 im. Czesława Miłosza  w Rybniku, ul. Sztolniowa 29b, 44-251 Rybnik lub pocztą elektroniczną, na adres: sp36rybnik@interia.pl w każdej sprawie dotyczącej przetwarzania danych osobowych. </w:t>
      </w:r>
    </w:p>
    <w:p w:rsid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przetwarzane są w celu udzielenia zamówienia publicznego, co jest zgodne z art. 6 ust. 1 lit. c) oraz e) rozporządzenia Parlamentu Europejskiego i Rady (UE) 2016/679 z dnia 27 kwietnia 2016 roku w sprawie ochrony osób fizycznych </w:t>
      </w:r>
    </w:p>
    <w:p w:rsidR="00EE2F14" w:rsidRPr="00EE2F14" w:rsidRDefault="00EE2F14" w:rsidP="00EE2F14">
      <w:pPr>
        <w:spacing w:after="45" w:line="268" w:lineRule="auto"/>
        <w:ind w:left="540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związku </w:t>
      </w:r>
      <w:r w:rsidRPr="00EE2F14">
        <w:rPr>
          <w:sz w:val="24"/>
          <w:szCs w:val="24"/>
        </w:rPr>
        <w:t>z przetwarzaniem danych osobowych i w sprawie swobodnego przepływu takich danych oraz uchylenia dyrektywy 95/46/WE (ogólne rozporządzenie o ochronie danych). Podanie danych osobowych jest obowiązkowe. Ich brak un</w:t>
      </w:r>
      <w:r>
        <w:rPr>
          <w:sz w:val="24"/>
          <w:szCs w:val="24"/>
        </w:rPr>
        <w:t>iemożliwi udział w postępowaniu</w:t>
      </w:r>
      <w:r w:rsidRPr="00EE2F14">
        <w:rPr>
          <w:sz w:val="24"/>
          <w:szCs w:val="24"/>
        </w:rPr>
        <w:t xml:space="preserve"> o udzielenie zamówienia publicznego.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nie będą podlegały profilowaniu, tj. zautomatyzowanemu procesowi prowadzącemu do wnioskowania o posiadaniu przez konkretną osobę fizyczną określonych cech.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dostępu do swoich danych osobowych oraz otrzymania ich kopii,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sprostowania (poprawiania) swoich danych osobowych (skorzystanie z prawa sprostowania nie może skutkować zmianą wyniku postępowania o udzielenie zamówienia publicznego ani zmianą postanowień umowy),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ograniczenia przetwarzania swoich danych osobowych (skorzystanie z prawa ograniczenia przetwarzania nie ma zastosowania w odniesieniu do przechowywania,      w celu zapewnienia korzystania z ochrony praw innej osoby fizycznej lub prawnej lub    z uwagi na ważne względy interesu publicznego),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wniesienia skargi do Prezesa Urzędu Ochrony Danych Osobowych.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nie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usunięcia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lastRenderedPageBreak/>
        <w:t xml:space="preserve">prawo przenoszenia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sprzeciwu, wobec przetwarzania swoich danych osobowych. </w:t>
      </w:r>
    </w:p>
    <w:p w:rsidR="00EE2F14" w:rsidRPr="00EE2F14" w:rsidRDefault="00EE2F14" w:rsidP="00EE2F14">
      <w:pPr>
        <w:numPr>
          <w:ilvl w:val="0"/>
          <w:numId w:val="4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Odbiorcami danych osobowych mogą być inne osoby lub podmioty, którym, zgodnie           z przepisami ustawy o dostępie do informacji publicznej, zostanie udostępniona dokumentacja postępowania. </w:t>
      </w:r>
    </w:p>
    <w:p w:rsidR="00EE2F14" w:rsidRPr="00EE2F14" w:rsidRDefault="00EE2F14" w:rsidP="00EE2F14">
      <w:pPr>
        <w:numPr>
          <w:ilvl w:val="0"/>
          <w:numId w:val="4"/>
        </w:numPr>
        <w:spacing w:after="9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 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A"/>
          <w:sz w:val="24"/>
          <w:szCs w:val="24"/>
        </w:rPr>
      </w:pPr>
      <w:r w:rsidRPr="00EE2F14">
        <w:rPr>
          <w:rFonts w:eastAsia="TimesNewRomanPS-BoldMT" w:cstheme="minorHAnsi"/>
          <w:b/>
          <w:bCs/>
          <w:color w:val="00000A"/>
          <w:sz w:val="24"/>
          <w:szCs w:val="24"/>
        </w:rPr>
        <w:t>VIII. Dodatkowe informacje.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1. Załączniki do niniejszego zapytania ofertowego: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a) formularz oferty (załącznik nr 1)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b) oświadczenia (załą</w:t>
      </w:r>
      <w:r>
        <w:rPr>
          <w:rFonts w:eastAsia="TimesNewRomanPSMT" w:cstheme="minorHAnsi"/>
          <w:color w:val="000000"/>
          <w:sz w:val="24"/>
          <w:szCs w:val="24"/>
        </w:rPr>
        <w:t>cznik nr 2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p w:rsidR="00EE2F14" w:rsidRPr="00EE2F14" w:rsidRDefault="00EE2F14" w:rsidP="00EE2F14">
      <w:pPr>
        <w:jc w:val="both"/>
        <w:rPr>
          <w:rFonts w:eastAsia="TimesNewRomanPSMT" w:cstheme="minorHAnsi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d) projekt umowy (załą</w:t>
      </w:r>
      <w:r>
        <w:rPr>
          <w:rFonts w:eastAsia="TimesNewRomanPSMT" w:cstheme="minorHAnsi"/>
          <w:color w:val="000000"/>
          <w:sz w:val="24"/>
          <w:szCs w:val="24"/>
        </w:rPr>
        <w:t>cznik nr 3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sectPr w:rsidR="00EE2F14" w:rsidRPr="00EE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2DA"/>
    <w:multiLevelType w:val="hybridMultilevel"/>
    <w:tmpl w:val="82EC1C3A"/>
    <w:lvl w:ilvl="0" w:tplc="44748EC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18DC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71AE">
      <w:start w:val="1"/>
      <w:numFmt w:val="lowerRoman"/>
      <w:lvlText w:val="%3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8A7C8">
      <w:start w:val="1"/>
      <w:numFmt w:val="decimal"/>
      <w:lvlText w:val="%4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4A1D2">
      <w:start w:val="1"/>
      <w:numFmt w:val="lowerLetter"/>
      <w:lvlText w:val="%5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2D92">
      <w:start w:val="1"/>
      <w:numFmt w:val="lowerRoman"/>
      <w:lvlText w:val="%6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072">
      <w:start w:val="1"/>
      <w:numFmt w:val="decimal"/>
      <w:lvlText w:val="%7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C686">
      <w:start w:val="1"/>
      <w:numFmt w:val="lowerLetter"/>
      <w:lvlText w:val="%8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8DB52">
      <w:start w:val="1"/>
      <w:numFmt w:val="lowerRoman"/>
      <w:lvlText w:val="%9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D7685"/>
    <w:multiLevelType w:val="hybridMultilevel"/>
    <w:tmpl w:val="27EE5C70"/>
    <w:lvl w:ilvl="0" w:tplc="8F9CC5B0">
      <w:start w:val="7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41FE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C5C6C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C514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29F98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4D2A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0F530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8505E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C188C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0F7E40"/>
    <w:multiLevelType w:val="hybridMultilevel"/>
    <w:tmpl w:val="7486A634"/>
    <w:lvl w:ilvl="0" w:tplc="8F067F68">
      <w:start w:val="1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EDBDC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768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8C35E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8DDF0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0BD82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41BEC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0DE4A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A8C2A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1A0416"/>
    <w:multiLevelType w:val="hybridMultilevel"/>
    <w:tmpl w:val="F1F27452"/>
    <w:lvl w:ilvl="0" w:tplc="13588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6DF9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8EC2C">
      <w:start w:val="1"/>
      <w:numFmt w:val="decimal"/>
      <w:lvlRestart w:val="0"/>
      <w:lvlText w:val="%3)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09FC0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A57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6DE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9AF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2E96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0D372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8F04F4"/>
    <w:multiLevelType w:val="hybridMultilevel"/>
    <w:tmpl w:val="65225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53"/>
    <w:rsid w:val="000D1205"/>
    <w:rsid w:val="00127353"/>
    <w:rsid w:val="0013282D"/>
    <w:rsid w:val="00193943"/>
    <w:rsid w:val="002674DA"/>
    <w:rsid w:val="003656CF"/>
    <w:rsid w:val="003A328B"/>
    <w:rsid w:val="00492247"/>
    <w:rsid w:val="0053288F"/>
    <w:rsid w:val="00585D5B"/>
    <w:rsid w:val="005A226F"/>
    <w:rsid w:val="00602D11"/>
    <w:rsid w:val="00613DE7"/>
    <w:rsid w:val="006C774C"/>
    <w:rsid w:val="006E64CA"/>
    <w:rsid w:val="007B35F1"/>
    <w:rsid w:val="007E2E58"/>
    <w:rsid w:val="008D7E6C"/>
    <w:rsid w:val="00926021"/>
    <w:rsid w:val="009657C5"/>
    <w:rsid w:val="00A800C9"/>
    <w:rsid w:val="00A825BF"/>
    <w:rsid w:val="00AF52B0"/>
    <w:rsid w:val="00BC7345"/>
    <w:rsid w:val="00C74B2F"/>
    <w:rsid w:val="00C92E7C"/>
    <w:rsid w:val="00D077AF"/>
    <w:rsid w:val="00D2061E"/>
    <w:rsid w:val="00D36C20"/>
    <w:rsid w:val="00D70115"/>
    <w:rsid w:val="00E01B96"/>
    <w:rsid w:val="00EE2F14"/>
    <w:rsid w:val="00F762E8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table" w:styleId="Tabela-Siatka">
    <w:name w:val="Table Grid"/>
    <w:basedOn w:val="Standardowy"/>
    <w:uiPriority w:val="39"/>
    <w:rsid w:val="007E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table" w:styleId="Tabela-Siatka">
    <w:name w:val="Table Grid"/>
    <w:basedOn w:val="Standardowy"/>
    <w:uiPriority w:val="39"/>
    <w:rsid w:val="007E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6rybnik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31</cp:revision>
  <dcterms:created xsi:type="dcterms:W3CDTF">2021-11-19T12:15:00Z</dcterms:created>
  <dcterms:modified xsi:type="dcterms:W3CDTF">2021-12-13T12:14:00Z</dcterms:modified>
</cp:coreProperties>
</file>